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7B" w:rsidRDefault="00AB2E1B">
      <w:pPr>
        <w:rPr>
          <w:b/>
          <w:sz w:val="24"/>
        </w:rPr>
      </w:pPr>
      <w:r>
        <w:rPr>
          <w:rFonts w:hint="eastAsia"/>
          <w:b/>
          <w:sz w:val="24"/>
        </w:rPr>
        <w:t>（事例２</w:t>
      </w:r>
      <w:r w:rsidR="00E90773">
        <w:rPr>
          <w:rFonts w:hint="eastAsia"/>
          <w:b/>
          <w:sz w:val="24"/>
        </w:rPr>
        <w:t>）「</w:t>
      </w:r>
      <w:r w:rsidR="00602A7C">
        <w:rPr>
          <w:rFonts w:hint="eastAsia"/>
          <w:b/>
          <w:sz w:val="24"/>
        </w:rPr>
        <w:t>内出血について</w:t>
      </w:r>
      <w:r w:rsidR="00AF7D7B">
        <w:rPr>
          <w:rFonts w:hint="eastAsia"/>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96"/>
        <w:gridCol w:w="2184"/>
        <w:gridCol w:w="4821"/>
      </w:tblGrid>
      <w:tr w:rsidR="00AF7D7B">
        <w:trPr>
          <w:cantSplit/>
          <w:trHeight w:val="537"/>
        </w:trPr>
        <w:tc>
          <w:tcPr>
            <w:tcW w:w="1596" w:type="dxa"/>
            <w:tcBorders>
              <w:top w:val="single" w:sz="12" w:space="0" w:color="auto"/>
              <w:left w:val="single" w:sz="12" w:space="0" w:color="auto"/>
              <w:bottom w:val="single" w:sz="12" w:space="0" w:color="auto"/>
              <w:right w:val="single" w:sz="12" w:space="0" w:color="auto"/>
            </w:tcBorders>
            <w:vAlign w:val="center"/>
          </w:tcPr>
          <w:p w:rsidR="00AF7D7B" w:rsidRDefault="00AF7D7B">
            <w:pPr>
              <w:jc w:val="center"/>
              <w:rPr>
                <w:sz w:val="22"/>
              </w:rPr>
            </w:pPr>
            <w:r>
              <w:rPr>
                <w:rFonts w:hint="eastAsia"/>
                <w:sz w:val="22"/>
              </w:rPr>
              <w:t>相談者</w:t>
            </w:r>
          </w:p>
        </w:tc>
        <w:tc>
          <w:tcPr>
            <w:tcW w:w="2184" w:type="dxa"/>
            <w:tcBorders>
              <w:top w:val="single" w:sz="12" w:space="0" w:color="auto"/>
              <w:left w:val="nil"/>
              <w:bottom w:val="single" w:sz="12" w:space="0" w:color="auto"/>
              <w:right w:val="single" w:sz="12" w:space="0" w:color="auto"/>
            </w:tcBorders>
            <w:vAlign w:val="center"/>
          </w:tcPr>
          <w:p w:rsidR="00AF7D7B" w:rsidRDefault="00AF7D7B">
            <w:pPr>
              <w:jc w:val="center"/>
              <w:rPr>
                <w:sz w:val="22"/>
              </w:rPr>
            </w:pPr>
            <w:r>
              <w:rPr>
                <w:rFonts w:hint="eastAsia"/>
                <w:sz w:val="22"/>
              </w:rPr>
              <w:t>利用者</w:t>
            </w:r>
          </w:p>
        </w:tc>
        <w:tc>
          <w:tcPr>
            <w:tcW w:w="4821" w:type="dxa"/>
            <w:tcBorders>
              <w:top w:val="single" w:sz="12" w:space="0" w:color="auto"/>
              <w:left w:val="nil"/>
              <w:bottom w:val="single" w:sz="12" w:space="0" w:color="auto"/>
              <w:right w:val="single" w:sz="12" w:space="0" w:color="auto"/>
            </w:tcBorders>
            <w:vAlign w:val="center"/>
          </w:tcPr>
          <w:p w:rsidR="00AF7D7B" w:rsidRDefault="00AF7D7B">
            <w:pPr>
              <w:jc w:val="center"/>
              <w:rPr>
                <w:sz w:val="22"/>
              </w:rPr>
            </w:pPr>
            <w:r>
              <w:rPr>
                <w:rFonts w:hint="eastAsia"/>
                <w:sz w:val="22"/>
              </w:rPr>
              <w:t>サービスの種類</w:t>
            </w:r>
          </w:p>
        </w:tc>
      </w:tr>
      <w:tr w:rsidR="00AF7D7B">
        <w:trPr>
          <w:cantSplit/>
          <w:trHeight w:val="518"/>
        </w:trPr>
        <w:tc>
          <w:tcPr>
            <w:tcW w:w="1596" w:type="dxa"/>
            <w:tcBorders>
              <w:top w:val="single" w:sz="12" w:space="0" w:color="auto"/>
              <w:left w:val="single" w:sz="12" w:space="0" w:color="auto"/>
              <w:bottom w:val="single" w:sz="12" w:space="0" w:color="auto"/>
              <w:right w:val="single" w:sz="12" w:space="0" w:color="auto"/>
            </w:tcBorders>
            <w:vAlign w:val="center"/>
          </w:tcPr>
          <w:p w:rsidR="00AF7D7B" w:rsidRDefault="00242D94">
            <w:pPr>
              <w:jc w:val="center"/>
              <w:rPr>
                <w:sz w:val="22"/>
              </w:rPr>
            </w:pPr>
            <w:r>
              <w:rPr>
                <w:rFonts w:hint="eastAsia"/>
                <w:sz w:val="22"/>
              </w:rPr>
              <w:t>家族</w:t>
            </w:r>
          </w:p>
        </w:tc>
        <w:tc>
          <w:tcPr>
            <w:tcW w:w="2184" w:type="dxa"/>
            <w:tcBorders>
              <w:top w:val="single" w:sz="12" w:space="0" w:color="auto"/>
              <w:left w:val="nil"/>
              <w:bottom w:val="single" w:sz="12" w:space="0" w:color="auto"/>
              <w:right w:val="single" w:sz="12" w:space="0" w:color="auto"/>
            </w:tcBorders>
            <w:vAlign w:val="center"/>
          </w:tcPr>
          <w:p w:rsidR="00AF7D7B" w:rsidRDefault="00602A7C">
            <w:pPr>
              <w:jc w:val="center"/>
              <w:rPr>
                <w:sz w:val="22"/>
              </w:rPr>
            </w:pPr>
            <w:r>
              <w:rPr>
                <w:rFonts w:hint="eastAsia"/>
                <w:sz w:val="22"/>
              </w:rPr>
              <w:t>要介護４</w:t>
            </w:r>
          </w:p>
        </w:tc>
        <w:tc>
          <w:tcPr>
            <w:tcW w:w="4821" w:type="dxa"/>
            <w:tcBorders>
              <w:top w:val="single" w:sz="12" w:space="0" w:color="auto"/>
              <w:left w:val="nil"/>
              <w:bottom w:val="single" w:sz="12" w:space="0" w:color="auto"/>
              <w:right w:val="single" w:sz="12" w:space="0" w:color="auto"/>
            </w:tcBorders>
            <w:vAlign w:val="center"/>
          </w:tcPr>
          <w:p w:rsidR="00AF7D7B" w:rsidRDefault="00602A7C" w:rsidP="00602A7C">
            <w:pPr>
              <w:jc w:val="center"/>
              <w:rPr>
                <w:sz w:val="22"/>
              </w:rPr>
            </w:pPr>
            <w:r>
              <w:rPr>
                <w:rFonts w:hint="eastAsia"/>
                <w:sz w:val="22"/>
              </w:rPr>
              <w:t>介護老人保健施設</w:t>
            </w:r>
          </w:p>
        </w:tc>
      </w:tr>
      <w:tr w:rsidR="00AF7D7B">
        <w:trPr>
          <w:cantSplit/>
          <w:trHeight w:val="2240"/>
        </w:trPr>
        <w:tc>
          <w:tcPr>
            <w:tcW w:w="8601" w:type="dxa"/>
            <w:gridSpan w:val="3"/>
            <w:tcBorders>
              <w:top w:val="single" w:sz="12" w:space="0" w:color="auto"/>
              <w:left w:val="single" w:sz="12" w:space="0" w:color="auto"/>
              <w:right w:val="single" w:sz="12" w:space="0" w:color="auto"/>
            </w:tcBorders>
          </w:tcPr>
          <w:p w:rsidR="00AF7D7B" w:rsidRDefault="00AF7D7B">
            <w:pPr>
              <w:rPr>
                <w:b/>
                <w:sz w:val="22"/>
              </w:rPr>
            </w:pPr>
            <w:r>
              <w:rPr>
                <w:rFonts w:hint="eastAsia"/>
                <w:b/>
                <w:sz w:val="22"/>
              </w:rPr>
              <w:t>【苦情申立内容】</w:t>
            </w:r>
          </w:p>
          <w:p w:rsidR="00053523" w:rsidRPr="00D765E4" w:rsidRDefault="00505C50" w:rsidP="00D765E4">
            <w:pPr>
              <w:tabs>
                <w:tab w:val="left" w:pos="8376"/>
              </w:tabs>
              <w:autoSpaceDE w:val="0"/>
              <w:autoSpaceDN w:val="0"/>
              <w:adjustRightInd w:val="0"/>
              <w:spacing w:line="240" w:lineRule="atLeast"/>
              <w:ind w:leftChars="100" w:left="210" w:firstLineChars="100" w:firstLine="220"/>
              <w:rPr>
                <w:rFonts w:ascii="ＭＳ 明朝"/>
                <w:sz w:val="22"/>
                <w:szCs w:val="22"/>
              </w:rPr>
            </w:pPr>
            <w:r w:rsidRPr="00D765E4">
              <w:rPr>
                <w:rFonts w:ascii="ＭＳ 明朝" w:hint="eastAsia"/>
                <w:sz w:val="22"/>
                <w:szCs w:val="22"/>
              </w:rPr>
              <w:t>父は</w:t>
            </w:r>
            <w:r w:rsidR="00F20E5C">
              <w:rPr>
                <w:rFonts w:ascii="ＭＳ 明朝" w:hint="eastAsia"/>
                <w:sz w:val="22"/>
                <w:szCs w:val="22"/>
              </w:rPr>
              <w:t>体調不良で病院</w:t>
            </w:r>
            <w:r w:rsidR="0015606D">
              <w:rPr>
                <w:rFonts w:ascii="ＭＳ 明朝" w:hint="eastAsia"/>
                <w:sz w:val="22"/>
                <w:szCs w:val="22"/>
              </w:rPr>
              <w:t>を</w:t>
            </w:r>
            <w:r w:rsidR="00F20E5C">
              <w:rPr>
                <w:rFonts w:ascii="ＭＳ 明朝" w:hint="eastAsia"/>
                <w:sz w:val="22"/>
                <w:szCs w:val="22"/>
              </w:rPr>
              <w:t>受診し、</w:t>
            </w:r>
            <w:r w:rsidR="006334D7" w:rsidRPr="00D765E4">
              <w:rPr>
                <w:rFonts w:ascii="ＭＳ 明朝" w:hint="eastAsia"/>
                <w:sz w:val="22"/>
                <w:szCs w:val="22"/>
              </w:rPr>
              <w:t>心疾患</w:t>
            </w:r>
            <w:r w:rsidR="00F20E5C">
              <w:rPr>
                <w:rFonts w:ascii="ＭＳ 明朝" w:hint="eastAsia"/>
                <w:sz w:val="22"/>
                <w:szCs w:val="22"/>
              </w:rPr>
              <w:t>の診断で</w:t>
            </w:r>
            <w:r w:rsidR="006334D7" w:rsidRPr="00D765E4">
              <w:rPr>
                <w:rFonts w:ascii="ＭＳ 明朝" w:hint="eastAsia"/>
                <w:sz w:val="22"/>
                <w:szCs w:val="22"/>
              </w:rPr>
              <w:t>入院</w:t>
            </w:r>
            <w:r w:rsidR="00F20E5C">
              <w:rPr>
                <w:rFonts w:ascii="ＭＳ 明朝" w:hint="eastAsia"/>
                <w:sz w:val="22"/>
                <w:szCs w:val="22"/>
              </w:rPr>
              <w:t>した</w:t>
            </w:r>
            <w:r w:rsidR="00BA41FB" w:rsidRPr="00D765E4">
              <w:rPr>
                <w:rFonts w:ascii="ＭＳ 明朝" w:hint="eastAsia"/>
                <w:sz w:val="22"/>
                <w:szCs w:val="22"/>
              </w:rPr>
              <w:t>。その際</w:t>
            </w:r>
            <w:r w:rsidR="00053523" w:rsidRPr="00D765E4">
              <w:rPr>
                <w:rFonts w:ascii="ＭＳ 明朝" w:hint="eastAsia"/>
                <w:sz w:val="22"/>
                <w:szCs w:val="22"/>
              </w:rPr>
              <w:t>医師より、</w:t>
            </w:r>
            <w:r w:rsidR="0073191A" w:rsidRPr="00D765E4">
              <w:rPr>
                <w:rFonts w:ascii="ＭＳ 明朝" w:hint="eastAsia"/>
                <w:sz w:val="22"/>
                <w:szCs w:val="22"/>
              </w:rPr>
              <w:t>時間が経過し</w:t>
            </w:r>
            <w:r w:rsidR="00D765E4" w:rsidRPr="00D765E4">
              <w:rPr>
                <w:rFonts w:ascii="ＭＳ 明朝" w:hint="eastAsia"/>
                <w:sz w:val="22"/>
                <w:szCs w:val="22"/>
              </w:rPr>
              <w:t>ているが</w:t>
            </w:r>
            <w:r w:rsidR="006A3DE7" w:rsidRPr="00D765E4">
              <w:rPr>
                <w:rFonts w:ascii="ＭＳ 明朝" w:hint="eastAsia"/>
                <w:sz w:val="22"/>
                <w:szCs w:val="22"/>
              </w:rPr>
              <w:t>右胸部に内出血痕</w:t>
            </w:r>
            <w:r w:rsidR="00E542C1">
              <w:rPr>
                <w:rFonts w:ascii="ＭＳ 明朝" w:hint="eastAsia"/>
                <w:sz w:val="22"/>
                <w:szCs w:val="22"/>
              </w:rPr>
              <w:t>と</w:t>
            </w:r>
            <w:r w:rsidR="006A3DE7" w:rsidRPr="00D765E4">
              <w:rPr>
                <w:rFonts w:ascii="ＭＳ 明朝" w:hint="eastAsia"/>
                <w:sz w:val="22"/>
                <w:szCs w:val="22"/>
              </w:rPr>
              <w:t>腫脹</w:t>
            </w:r>
            <w:r w:rsidR="00E542C1">
              <w:rPr>
                <w:rFonts w:ascii="ＭＳ 明朝" w:hint="eastAsia"/>
                <w:sz w:val="22"/>
                <w:szCs w:val="22"/>
              </w:rPr>
              <w:t>、両脇下にも</w:t>
            </w:r>
            <w:r w:rsidR="00053523" w:rsidRPr="00D765E4">
              <w:rPr>
                <w:rFonts w:ascii="ＭＳ 明朝" w:hint="eastAsia"/>
                <w:sz w:val="22"/>
                <w:szCs w:val="22"/>
              </w:rPr>
              <w:t>内出血痕がある</w:t>
            </w:r>
            <w:r w:rsidR="003157AF" w:rsidRPr="00D765E4">
              <w:rPr>
                <w:rFonts w:ascii="ＭＳ 明朝" w:hint="eastAsia"/>
                <w:sz w:val="22"/>
                <w:szCs w:val="22"/>
              </w:rPr>
              <w:t>と</w:t>
            </w:r>
            <w:r w:rsidR="0015606D">
              <w:rPr>
                <w:rFonts w:ascii="ＭＳ 明朝" w:hint="eastAsia"/>
                <w:sz w:val="22"/>
                <w:szCs w:val="22"/>
              </w:rPr>
              <w:t>指摘があった。</w:t>
            </w:r>
            <w:r w:rsidR="00E542C1">
              <w:rPr>
                <w:rFonts w:ascii="ＭＳ 明朝" w:hint="eastAsia"/>
                <w:sz w:val="22"/>
                <w:szCs w:val="22"/>
              </w:rPr>
              <w:t>付き添った</w:t>
            </w:r>
            <w:r w:rsidR="003157AF" w:rsidRPr="00D765E4">
              <w:rPr>
                <w:rFonts w:ascii="ＭＳ 明朝" w:hint="eastAsia"/>
                <w:sz w:val="22"/>
                <w:szCs w:val="22"/>
              </w:rPr>
              <w:t>職員は「移乗</w:t>
            </w:r>
            <w:r w:rsidR="00E542C1">
              <w:rPr>
                <w:rFonts w:ascii="ＭＳ 明朝" w:hint="eastAsia"/>
                <w:sz w:val="22"/>
                <w:szCs w:val="22"/>
              </w:rPr>
              <w:t>の際</w:t>
            </w:r>
            <w:r w:rsidR="003157AF" w:rsidRPr="00D765E4">
              <w:rPr>
                <w:rFonts w:ascii="ＭＳ 明朝" w:hint="eastAsia"/>
                <w:sz w:val="22"/>
                <w:szCs w:val="22"/>
              </w:rPr>
              <w:t>などに</w:t>
            </w:r>
            <w:r w:rsidR="00D765E4" w:rsidRPr="00D765E4">
              <w:rPr>
                <w:rFonts w:ascii="ＭＳ 明朝" w:hint="eastAsia"/>
                <w:sz w:val="22"/>
                <w:szCs w:val="22"/>
              </w:rPr>
              <w:t>できた</w:t>
            </w:r>
            <w:r w:rsidR="003157AF" w:rsidRPr="00D765E4">
              <w:rPr>
                <w:rFonts w:ascii="ＭＳ 明朝" w:hint="eastAsia"/>
                <w:sz w:val="22"/>
                <w:szCs w:val="22"/>
              </w:rPr>
              <w:t>のだろう」</w:t>
            </w:r>
            <w:r w:rsidR="00053523" w:rsidRPr="00D765E4">
              <w:rPr>
                <w:rFonts w:ascii="ＭＳ 明朝" w:hint="eastAsia"/>
                <w:sz w:val="22"/>
                <w:szCs w:val="22"/>
              </w:rPr>
              <w:t>と答えていた。</w:t>
            </w:r>
          </w:p>
          <w:p w:rsidR="00127879" w:rsidRDefault="00477641" w:rsidP="00D765E4">
            <w:pPr>
              <w:tabs>
                <w:tab w:val="left" w:pos="8376"/>
              </w:tabs>
              <w:autoSpaceDE w:val="0"/>
              <w:autoSpaceDN w:val="0"/>
              <w:adjustRightInd w:val="0"/>
              <w:spacing w:line="240" w:lineRule="atLeast"/>
              <w:ind w:leftChars="100" w:left="210" w:firstLineChars="100" w:firstLine="220"/>
              <w:rPr>
                <w:rFonts w:ascii="ＭＳ 明朝"/>
                <w:sz w:val="22"/>
                <w:szCs w:val="22"/>
              </w:rPr>
            </w:pPr>
            <w:r w:rsidRPr="00D765E4">
              <w:rPr>
                <w:rFonts w:ascii="ＭＳ 明朝" w:hint="eastAsia"/>
                <w:sz w:val="22"/>
                <w:szCs w:val="22"/>
              </w:rPr>
              <w:t>施設に</w:t>
            </w:r>
            <w:r w:rsidR="00053523" w:rsidRPr="00D765E4">
              <w:rPr>
                <w:rFonts w:ascii="ＭＳ 明朝" w:hint="eastAsia"/>
                <w:sz w:val="22"/>
                <w:szCs w:val="22"/>
              </w:rPr>
              <w:t>原因究明を依頼し</w:t>
            </w:r>
            <w:r w:rsidR="003D3A26">
              <w:rPr>
                <w:rFonts w:ascii="ＭＳ 明朝" w:hint="eastAsia"/>
                <w:sz w:val="22"/>
                <w:szCs w:val="22"/>
              </w:rPr>
              <w:t>、</w:t>
            </w:r>
            <w:r w:rsidR="00EB3B84">
              <w:rPr>
                <w:rFonts w:ascii="ＭＳ 明朝" w:hint="eastAsia"/>
                <w:sz w:val="22"/>
                <w:szCs w:val="22"/>
              </w:rPr>
              <w:t>提示された</w:t>
            </w:r>
            <w:r w:rsidR="003157AF" w:rsidRPr="00D765E4">
              <w:rPr>
                <w:rFonts w:ascii="ＭＳ 明朝" w:hint="eastAsia"/>
                <w:sz w:val="22"/>
                <w:szCs w:val="22"/>
              </w:rPr>
              <w:t>事故報告書の内容に納得できなかった。施設からは</w:t>
            </w:r>
            <w:r w:rsidR="00053523" w:rsidRPr="00D765E4">
              <w:rPr>
                <w:rFonts w:ascii="ＭＳ 明朝" w:hint="eastAsia"/>
                <w:sz w:val="22"/>
                <w:szCs w:val="22"/>
              </w:rPr>
              <w:t>移乗介助を行っていた職員に聞き取りをした内容を渡されただけで、詳しい説明もなく「どうして</w:t>
            </w:r>
            <w:r w:rsidR="00127879">
              <w:rPr>
                <w:rFonts w:ascii="ＭＳ 明朝" w:hint="eastAsia"/>
                <w:sz w:val="22"/>
                <w:szCs w:val="22"/>
              </w:rPr>
              <w:t>内出血痕が</w:t>
            </w:r>
            <w:r w:rsidR="00D765E4" w:rsidRPr="00D765E4">
              <w:rPr>
                <w:rFonts w:ascii="ＭＳ 明朝" w:hint="eastAsia"/>
                <w:sz w:val="22"/>
                <w:szCs w:val="22"/>
              </w:rPr>
              <w:t>できたのか</w:t>
            </w:r>
            <w:r w:rsidR="00053523" w:rsidRPr="00D765E4">
              <w:rPr>
                <w:rFonts w:ascii="ＭＳ 明朝" w:hint="eastAsia"/>
                <w:sz w:val="22"/>
                <w:szCs w:val="22"/>
              </w:rPr>
              <w:t>分からない」と言うだけだった。</w:t>
            </w:r>
          </w:p>
          <w:p w:rsidR="00053523" w:rsidRPr="00D765E4" w:rsidRDefault="00053523" w:rsidP="00D765E4">
            <w:pPr>
              <w:tabs>
                <w:tab w:val="left" w:pos="8376"/>
              </w:tabs>
              <w:autoSpaceDE w:val="0"/>
              <w:autoSpaceDN w:val="0"/>
              <w:adjustRightInd w:val="0"/>
              <w:spacing w:line="240" w:lineRule="atLeast"/>
              <w:ind w:leftChars="100" w:left="210" w:firstLineChars="100" w:firstLine="220"/>
              <w:rPr>
                <w:rFonts w:ascii="ＭＳ 明朝"/>
                <w:sz w:val="22"/>
                <w:szCs w:val="22"/>
              </w:rPr>
            </w:pPr>
            <w:r w:rsidRPr="00D765E4">
              <w:rPr>
                <w:rFonts w:ascii="ＭＳ 明朝" w:hint="eastAsia"/>
                <w:sz w:val="22"/>
                <w:szCs w:val="22"/>
              </w:rPr>
              <w:t>職員から謝罪はあったが、医師</w:t>
            </w:r>
            <w:r w:rsidR="0068468F">
              <w:rPr>
                <w:rFonts w:ascii="ＭＳ 明朝" w:hint="eastAsia"/>
                <w:sz w:val="22"/>
                <w:szCs w:val="22"/>
              </w:rPr>
              <w:t>の</w:t>
            </w:r>
            <w:r w:rsidRPr="00D765E4">
              <w:rPr>
                <w:rFonts w:ascii="ＭＳ 明朝" w:hint="eastAsia"/>
                <w:sz w:val="22"/>
                <w:szCs w:val="22"/>
              </w:rPr>
              <w:t>診察</w:t>
            </w:r>
            <w:r w:rsidR="0068468F">
              <w:rPr>
                <w:rFonts w:ascii="ＭＳ 明朝" w:hint="eastAsia"/>
                <w:sz w:val="22"/>
                <w:szCs w:val="22"/>
              </w:rPr>
              <w:t>や</w:t>
            </w:r>
            <w:r w:rsidR="00127879">
              <w:rPr>
                <w:rFonts w:ascii="ＭＳ 明朝" w:hint="eastAsia"/>
                <w:sz w:val="22"/>
                <w:szCs w:val="22"/>
              </w:rPr>
              <w:t>職員</w:t>
            </w:r>
            <w:r w:rsidR="006D1617">
              <w:rPr>
                <w:rFonts w:ascii="ＭＳ 明朝" w:hint="eastAsia"/>
                <w:sz w:val="22"/>
                <w:szCs w:val="22"/>
              </w:rPr>
              <w:t>も</w:t>
            </w:r>
            <w:r w:rsidRPr="00D765E4">
              <w:rPr>
                <w:rFonts w:ascii="ＭＳ 明朝" w:hint="eastAsia"/>
                <w:sz w:val="22"/>
                <w:szCs w:val="22"/>
              </w:rPr>
              <w:t>ケアをするので</w:t>
            </w:r>
            <w:r w:rsidR="006D1617">
              <w:rPr>
                <w:rFonts w:ascii="ＭＳ 明朝" w:hint="eastAsia"/>
                <w:sz w:val="22"/>
                <w:szCs w:val="22"/>
              </w:rPr>
              <w:t>、</w:t>
            </w:r>
            <w:r w:rsidRPr="00D765E4">
              <w:rPr>
                <w:rFonts w:ascii="ＭＳ 明朝" w:hint="eastAsia"/>
                <w:sz w:val="22"/>
                <w:szCs w:val="22"/>
              </w:rPr>
              <w:t>異常に気づかないのはおかしい。気づいていながら黙っていたのではないかと尋ねたが</w:t>
            </w:r>
            <w:r w:rsidR="00127879">
              <w:rPr>
                <w:rFonts w:ascii="ＭＳ 明朝" w:hint="eastAsia"/>
                <w:sz w:val="22"/>
                <w:szCs w:val="22"/>
              </w:rPr>
              <w:t>、</w:t>
            </w:r>
            <w:r w:rsidRPr="00D765E4">
              <w:rPr>
                <w:rFonts w:ascii="ＭＳ 明朝" w:hint="eastAsia"/>
                <w:sz w:val="22"/>
                <w:szCs w:val="22"/>
              </w:rPr>
              <w:t>明確な回答はなかった。</w:t>
            </w:r>
          </w:p>
          <w:p w:rsidR="00D765E4" w:rsidRPr="00D765E4" w:rsidRDefault="00053523" w:rsidP="00D765E4">
            <w:pPr>
              <w:autoSpaceDE w:val="0"/>
              <w:autoSpaceDN w:val="0"/>
              <w:adjustRightInd w:val="0"/>
              <w:ind w:leftChars="100" w:left="210" w:firstLineChars="100" w:firstLine="220"/>
              <w:jc w:val="left"/>
              <w:rPr>
                <w:rFonts w:ascii="ＭＳ 明朝" w:cs="ＭＳ 明朝"/>
                <w:color w:val="000000"/>
                <w:kern w:val="0"/>
                <w:sz w:val="22"/>
                <w:szCs w:val="22"/>
              </w:rPr>
            </w:pPr>
            <w:r w:rsidRPr="00D765E4">
              <w:rPr>
                <w:rFonts w:ascii="ＭＳ 明朝" w:hint="eastAsia"/>
                <w:sz w:val="22"/>
                <w:szCs w:val="22"/>
              </w:rPr>
              <w:t>事務長は</w:t>
            </w:r>
            <w:r w:rsidR="006D1617">
              <w:rPr>
                <w:rFonts w:ascii="ＭＳ 明朝" w:hint="eastAsia"/>
                <w:sz w:val="22"/>
                <w:szCs w:val="22"/>
              </w:rPr>
              <w:t>、</w:t>
            </w:r>
            <w:r w:rsidRPr="00D765E4">
              <w:rPr>
                <w:rFonts w:ascii="ＭＳ 明朝" w:hint="eastAsia"/>
                <w:sz w:val="22"/>
                <w:szCs w:val="22"/>
              </w:rPr>
              <w:t>請求があれば誠意を持って対応すると言ったので</w:t>
            </w:r>
            <w:r w:rsidR="006D1617">
              <w:rPr>
                <w:rFonts w:ascii="ＭＳ 明朝" w:hint="eastAsia"/>
                <w:sz w:val="22"/>
                <w:szCs w:val="22"/>
              </w:rPr>
              <w:t>、</w:t>
            </w:r>
            <w:r w:rsidRPr="00D765E4">
              <w:rPr>
                <w:rFonts w:ascii="ＭＳ 明朝" w:hint="eastAsia"/>
                <w:sz w:val="22"/>
                <w:szCs w:val="22"/>
              </w:rPr>
              <w:t>損害賠償を求めたが、施設は</w:t>
            </w:r>
            <w:r w:rsidR="00D765E4" w:rsidRPr="00D765E4">
              <w:rPr>
                <w:rFonts w:ascii="ＭＳ 明朝" w:cs="ＭＳ 明朝" w:hint="eastAsia"/>
                <w:color w:val="000000"/>
                <w:kern w:val="0"/>
                <w:sz w:val="22"/>
                <w:szCs w:val="22"/>
              </w:rPr>
              <w:t>請求に応じられないとの返事だった。</w:t>
            </w:r>
          </w:p>
          <w:p w:rsidR="00053523" w:rsidRPr="00D765E4" w:rsidRDefault="00127879" w:rsidP="00D765E4">
            <w:pPr>
              <w:autoSpaceDE w:val="0"/>
              <w:autoSpaceDN w:val="0"/>
              <w:adjustRightInd w:val="0"/>
              <w:ind w:leftChars="100" w:left="210" w:firstLineChars="100" w:firstLine="220"/>
              <w:jc w:val="left"/>
              <w:rPr>
                <w:rFonts w:ascii="ＭＳ 明朝" w:cs="ＭＳ 明朝"/>
                <w:color w:val="000000"/>
                <w:kern w:val="0"/>
                <w:sz w:val="22"/>
                <w:szCs w:val="22"/>
              </w:rPr>
            </w:pPr>
            <w:r>
              <w:rPr>
                <w:rFonts w:ascii="ＭＳ 明朝" w:cs="ＭＳ 明朝" w:hint="eastAsia"/>
                <w:color w:val="000000"/>
                <w:kern w:val="0"/>
                <w:sz w:val="22"/>
                <w:szCs w:val="22"/>
              </w:rPr>
              <w:t>施設は</w:t>
            </w:r>
            <w:r w:rsidR="006D1617">
              <w:rPr>
                <w:rFonts w:ascii="ＭＳ 明朝" w:cs="ＭＳ 明朝" w:hint="eastAsia"/>
                <w:color w:val="000000"/>
                <w:kern w:val="0"/>
                <w:sz w:val="22"/>
                <w:szCs w:val="22"/>
              </w:rPr>
              <w:t>、</w:t>
            </w:r>
            <w:r w:rsidR="008A1764" w:rsidRPr="00D765E4">
              <w:rPr>
                <w:rFonts w:ascii="ＭＳ 明朝" w:cs="ＭＳ 明朝" w:hint="eastAsia"/>
                <w:color w:val="000000"/>
                <w:kern w:val="0"/>
                <w:sz w:val="22"/>
                <w:szCs w:val="22"/>
              </w:rPr>
              <w:t>事故の検討や説明を</w:t>
            </w:r>
            <w:r>
              <w:rPr>
                <w:rFonts w:ascii="ＭＳ 明朝" w:cs="ＭＳ 明朝" w:hint="eastAsia"/>
                <w:color w:val="000000"/>
                <w:kern w:val="0"/>
                <w:sz w:val="22"/>
                <w:szCs w:val="22"/>
              </w:rPr>
              <w:t>十分行わない</w:t>
            </w:r>
            <w:r w:rsidR="008A1764" w:rsidRPr="00D765E4">
              <w:rPr>
                <w:rFonts w:ascii="ＭＳ 明朝" w:cs="ＭＳ 明朝" w:hint="eastAsia"/>
                <w:color w:val="000000"/>
                <w:kern w:val="0"/>
                <w:sz w:val="22"/>
                <w:szCs w:val="22"/>
              </w:rPr>
              <w:t>まま弁護士に対応を依頼し、</w:t>
            </w:r>
            <w:r w:rsidR="00754BA1" w:rsidRPr="00D765E4">
              <w:rPr>
                <w:rFonts w:ascii="ＭＳ 明朝" w:cs="ＭＳ 明朝" w:hint="eastAsia"/>
                <w:color w:val="000000"/>
                <w:kern w:val="0"/>
                <w:sz w:val="22"/>
                <w:szCs w:val="22"/>
              </w:rPr>
              <w:t>今後は文書で質問するように</w:t>
            </w:r>
            <w:r>
              <w:rPr>
                <w:rFonts w:ascii="ＭＳ 明朝" w:cs="ＭＳ 明朝" w:hint="eastAsia"/>
                <w:color w:val="000000"/>
                <w:kern w:val="0"/>
                <w:sz w:val="22"/>
                <w:szCs w:val="22"/>
              </w:rPr>
              <w:t>と</w:t>
            </w:r>
            <w:r w:rsidR="00754BA1" w:rsidRPr="00D765E4">
              <w:rPr>
                <w:rFonts w:ascii="ＭＳ 明朝" w:cs="ＭＳ 明朝" w:hint="eastAsia"/>
                <w:color w:val="000000"/>
                <w:kern w:val="0"/>
                <w:sz w:val="22"/>
                <w:szCs w:val="22"/>
              </w:rPr>
              <w:t>言</w:t>
            </w:r>
            <w:r>
              <w:rPr>
                <w:rFonts w:ascii="ＭＳ 明朝" w:cs="ＭＳ 明朝" w:hint="eastAsia"/>
                <w:color w:val="000000"/>
                <w:kern w:val="0"/>
                <w:sz w:val="22"/>
                <w:szCs w:val="22"/>
              </w:rPr>
              <w:t>っ</w:t>
            </w:r>
            <w:r w:rsidR="006D1617">
              <w:rPr>
                <w:rFonts w:ascii="ＭＳ 明朝" w:cs="ＭＳ 明朝" w:hint="eastAsia"/>
                <w:color w:val="000000"/>
                <w:kern w:val="0"/>
                <w:sz w:val="22"/>
                <w:szCs w:val="22"/>
              </w:rPr>
              <w:t>た。</w:t>
            </w:r>
            <w:r w:rsidR="00053523" w:rsidRPr="00D765E4">
              <w:rPr>
                <w:rFonts w:ascii="ＭＳ 明朝" w:cs="ＭＳ 明朝" w:hint="eastAsia"/>
                <w:color w:val="000000"/>
                <w:kern w:val="0"/>
                <w:sz w:val="22"/>
                <w:szCs w:val="22"/>
              </w:rPr>
              <w:t>話し合いに応じない姿勢に納得できない。</w:t>
            </w:r>
          </w:p>
          <w:p w:rsidR="00AF7D7B" w:rsidRPr="00276E1C" w:rsidRDefault="00053523" w:rsidP="00D765E4">
            <w:pPr>
              <w:ind w:leftChars="100" w:left="210" w:firstLineChars="100" w:firstLine="220"/>
              <w:rPr>
                <w:rFonts w:ascii="ＭＳ 明朝"/>
              </w:rPr>
            </w:pPr>
            <w:r w:rsidRPr="00D765E4">
              <w:rPr>
                <w:rFonts w:ascii="ＭＳ 明朝" w:hint="eastAsia"/>
                <w:sz w:val="22"/>
                <w:szCs w:val="22"/>
              </w:rPr>
              <w:t>施設は</w:t>
            </w:r>
            <w:r w:rsidR="006D1617">
              <w:rPr>
                <w:rFonts w:ascii="ＭＳ 明朝" w:hint="eastAsia"/>
                <w:sz w:val="22"/>
                <w:szCs w:val="22"/>
              </w:rPr>
              <w:t>、</w:t>
            </w:r>
            <w:r w:rsidR="00A36BEF">
              <w:rPr>
                <w:rFonts w:ascii="ＭＳ 明朝" w:hint="eastAsia"/>
                <w:sz w:val="22"/>
                <w:szCs w:val="22"/>
              </w:rPr>
              <w:t>利用者や家族に誠意をもって説明</w:t>
            </w:r>
            <w:r w:rsidRPr="00D765E4">
              <w:rPr>
                <w:rFonts w:ascii="ＭＳ 明朝" w:hint="eastAsia"/>
                <w:sz w:val="22"/>
                <w:szCs w:val="22"/>
              </w:rPr>
              <w:t>するのが当たり前ではないか。分からないとか、気づかなかったでは済まされない。施設の怠慢ではないか。</w:t>
            </w:r>
          </w:p>
        </w:tc>
      </w:tr>
      <w:tr w:rsidR="007F4A2F" w:rsidRPr="00AD62D1" w:rsidTr="007F506F">
        <w:trPr>
          <w:cantSplit/>
          <w:trHeight w:val="8211"/>
        </w:trPr>
        <w:tc>
          <w:tcPr>
            <w:tcW w:w="8601" w:type="dxa"/>
            <w:gridSpan w:val="3"/>
            <w:tcBorders>
              <w:left w:val="single" w:sz="12" w:space="0" w:color="auto"/>
              <w:right w:val="single" w:sz="12" w:space="0" w:color="auto"/>
            </w:tcBorders>
          </w:tcPr>
          <w:p w:rsidR="007F4A2F" w:rsidRDefault="007F4A2F" w:rsidP="007F4A2F">
            <w:pPr>
              <w:rPr>
                <w:b/>
                <w:sz w:val="22"/>
              </w:rPr>
            </w:pPr>
            <w:r>
              <w:rPr>
                <w:rFonts w:hint="eastAsia"/>
                <w:b/>
                <w:sz w:val="22"/>
              </w:rPr>
              <w:t>【調査結果】</w:t>
            </w:r>
          </w:p>
          <w:p w:rsidR="00053523" w:rsidRDefault="00053523" w:rsidP="00053523">
            <w:pPr>
              <w:tabs>
                <w:tab w:val="left" w:pos="8376"/>
              </w:tabs>
              <w:autoSpaceDE w:val="0"/>
              <w:autoSpaceDN w:val="0"/>
              <w:adjustRightInd w:val="0"/>
              <w:spacing w:line="240" w:lineRule="atLeast"/>
              <w:rPr>
                <w:rFonts w:ascii="ＭＳ 明朝"/>
              </w:rPr>
            </w:pPr>
            <w:r>
              <w:rPr>
                <w:rFonts w:ascii="ＭＳ 明朝" w:hint="eastAsia"/>
              </w:rPr>
              <w:t>１　利用者の状態について</w:t>
            </w:r>
          </w:p>
          <w:p w:rsidR="00053523" w:rsidRPr="004469C5" w:rsidRDefault="00A364F6" w:rsidP="00053523">
            <w:pPr>
              <w:tabs>
                <w:tab w:val="left" w:pos="8376"/>
              </w:tabs>
              <w:autoSpaceDE w:val="0"/>
              <w:autoSpaceDN w:val="0"/>
              <w:adjustRightInd w:val="0"/>
              <w:spacing w:line="240" w:lineRule="atLeast"/>
              <w:rPr>
                <w:rFonts w:ascii="ＭＳ 明朝"/>
              </w:rPr>
            </w:pPr>
            <w:r>
              <w:rPr>
                <w:rFonts w:ascii="ＭＳ 明朝" w:hint="eastAsia"/>
              </w:rPr>
              <w:t>（１）</w:t>
            </w:r>
            <w:r w:rsidR="00053523">
              <w:rPr>
                <w:rFonts w:ascii="ＭＳ 明朝" w:hint="eastAsia"/>
              </w:rPr>
              <w:t>状態把握について</w:t>
            </w:r>
          </w:p>
          <w:p w:rsidR="00053523" w:rsidRPr="00DD2CAC" w:rsidRDefault="006334D7" w:rsidP="00331736">
            <w:pPr>
              <w:pStyle w:val="a9"/>
              <w:tabs>
                <w:tab w:val="left" w:pos="610"/>
              </w:tabs>
              <w:autoSpaceDE w:val="0"/>
              <w:autoSpaceDN w:val="0"/>
              <w:adjustRightInd w:val="0"/>
              <w:spacing w:line="240" w:lineRule="atLeast"/>
              <w:ind w:leftChars="200" w:left="420" w:firstLineChars="100" w:firstLine="210"/>
              <w:rPr>
                <w:rFonts w:ascii="ＭＳ 明朝"/>
              </w:rPr>
            </w:pPr>
            <w:r>
              <w:rPr>
                <w:rFonts w:hint="eastAsia"/>
              </w:rPr>
              <w:t>利用者は</w:t>
            </w:r>
            <w:r w:rsidR="003157AF">
              <w:rPr>
                <w:rFonts w:hint="eastAsia"/>
              </w:rPr>
              <w:t>脳梗塞</w:t>
            </w:r>
            <w:r w:rsidR="00D765E4">
              <w:rPr>
                <w:rFonts w:hint="eastAsia"/>
              </w:rPr>
              <w:t>に</w:t>
            </w:r>
            <w:r w:rsidR="00053523">
              <w:rPr>
                <w:rFonts w:hint="eastAsia"/>
              </w:rPr>
              <w:t>よ</w:t>
            </w:r>
            <w:r w:rsidR="00907F19">
              <w:rPr>
                <w:rFonts w:hint="eastAsia"/>
              </w:rPr>
              <w:t>る</w:t>
            </w:r>
            <w:r w:rsidR="00053523">
              <w:rPr>
                <w:rFonts w:hint="eastAsia"/>
              </w:rPr>
              <w:t>右片麻痺</w:t>
            </w:r>
            <w:r w:rsidR="00D765E4">
              <w:rPr>
                <w:rFonts w:hint="eastAsia"/>
              </w:rPr>
              <w:t>と</w:t>
            </w:r>
            <w:r w:rsidR="00053523">
              <w:rPr>
                <w:rFonts w:hint="eastAsia"/>
              </w:rPr>
              <w:t>失語症</w:t>
            </w:r>
            <w:r w:rsidR="00907F19">
              <w:rPr>
                <w:rFonts w:hint="eastAsia"/>
              </w:rPr>
              <w:t>で</w:t>
            </w:r>
            <w:r w:rsidR="001A6ACF">
              <w:rPr>
                <w:rFonts w:hint="eastAsia"/>
              </w:rPr>
              <w:t>コミュニケーションの制限と認知症</w:t>
            </w:r>
            <w:r w:rsidR="00907F19">
              <w:rPr>
                <w:rFonts w:hint="eastAsia"/>
              </w:rPr>
              <w:t>あり</w:t>
            </w:r>
            <w:r w:rsidR="00053523">
              <w:rPr>
                <w:rFonts w:hint="eastAsia"/>
              </w:rPr>
              <w:t>。体調不良により</w:t>
            </w:r>
            <w:r w:rsidR="00FC4702">
              <w:rPr>
                <w:rFonts w:hint="eastAsia"/>
              </w:rPr>
              <w:t>ＡＤＬが低下</w:t>
            </w:r>
            <w:r w:rsidR="001A6ACF">
              <w:rPr>
                <w:rFonts w:hint="eastAsia"/>
              </w:rPr>
              <w:t>しているため、</w:t>
            </w:r>
            <w:r w:rsidR="00053523">
              <w:rPr>
                <w:rFonts w:hint="eastAsia"/>
              </w:rPr>
              <w:t>状態把握</w:t>
            </w:r>
            <w:r w:rsidR="001A6ACF">
              <w:rPr>
                <w:rFonts w:hint="eastAsia"/>
              </w:rPr>
              <w:t>と</w:t>
            </w:r>
            <w:r w:rsidR="004109B2">
              <w:rPr>
                <w:rFonts w:hint="eastAsia"/>
              </w:rPr>
              <w:t>服薬</w:t>
            </w:r>
            <w:r w:rsidR="00053523" w:rsidRPr="00AD61BC">
              <w:rPr>
                <w:rFonts w:hint="eastAsia"/>
              </w:rPr>
              <w:t>管理</w:t>
            </w:r>
            <w:r w:rsidR="0061203C">
              <w:rPr>
                <w:rFonts w:hint="eastAsia"/>
              </w:rPr>
              <w:t>、</w:t>
            </w:r>
            <w:r w:rsidR="00053523" w:rsidRPr="00AD61BC">
              <w:rPr>
                <w:rFonts w:hint="eastAsia"/>
              </w:rPr>
              <w:t>下肢リハビリ、日中はトイレ</w:t>
            </w:r>
            <w:r w:rsidR="00487C22">
              <w:rPr>
                <w:rFonts w:hint="eastAsia"/>
              </w:rPr>
              <w:t>を使用するため</w:t>
            </w:r>
            <w:r w:rsidR="00053523" w:rsidRPr="00AD61BC">
              <w:rPr>
                <w:rFonts w:hint="eastAsia"/>
              </w:rPr>
              <w:t>移乗</w:t>
            </w:r>
            <w:r w:rsidR="007B4933">
              <w:rPr>
                <w:rFonts w:hint="eastAsia"/>
              </w:rPr>
              <w:t>と</w:t>
            </w:r>
            <w:r w:rsidR="00053523" w:rsidRPr="00AD61BC">
              <w:rPr>
                <w:rFonts w:hint="eastAsia"/>
              </w:rPr>
              <w:t>排泄</w:t>
            </w:r>
            <w:r w:rsidR="007B4933">
              <w:rPr>
                <w:rFonts w:hint="eastAsia"/>
              </w:rPr>
              <w:t>の</w:t>
            </w:r>
            <w:r w:rsidR="00053523" w:rsidRPr="00AD61BC">
              <w:rPr>
                <w:rFonts w:hint="eastAsia"/>
              </w:rPr>
              <w:t>介助等行った。</w:t>
            </w:r>
          </w:p>
          <w:p w:rsidR="00053523" w:rsidRDefault="00A364F6" w:rsidP="00A364F6">
            <w:pPr>
              <w:pStyle w:val="a9"/>
              <w:tabs>
                <w:tab w:val="left" w:pos="426"/>
              </w:tabs>
              <w:autoSpaceDE w:val="0"/>
              <w:autoSpaceDN w:val="0"/>
              <w:adjustRightInd w:val="0"/>
              <w:spacing w:line="240" w:lineRule="atLeast"/>
              <w:ind w:leftChars="0" w:left="0"/>
              <w:rPr>
                <w:rFonts w:ascii="ＭＳ 明朝"/>
              </w:rPr>
            </w:pPr>
            <w:r>
              <w:rPr>
                <w:rFonts w:ascii="ＭＳ 明朝" w:hint="eastAsia"/>
              </w:rPr>
              <w:t>（２）</w:t>
            </w:r>
            <w:r w:rsidR="00053523">
              <w:rPr>
                <w:rFonts w:ascii="ＭＳ 明朝" w:hint="eastAsia"/>
              </w:rPr>
              <w:t>介護方法についての検討及びサービス</w:t>
            </w:r>
            <w:r w:rsidR="00053523" w:rsidRPr="00D4217C">
              <w:rPr>
                <w:rFonts w:ascii="ＭＳ 明朝" w:hint="eastAsia"/>
              </w:rPr>
              <w:t>提供</w:t>
            </w:r>
            <w:r w:rsidR="00053523">
              <w:rPr>
                <w:rFonts w:ascii="ＭＳ 明朝" w:hint="eastAsia"/>
              </w:rPr>
              <w:t>について</w:t>
            </w:r>
          </w:p>
          <w:p w:rsidR="00053523" w:rsidRDefault="00053523" w:rsidP="009863C2">
            <w:pPr>
              <w:pStyle w:val="a9"/>
              <w:numPr>
                <w:ilvl w:val="0"/>
                <w:numId w:val="12"/>
              </w:numPr>
              <w:ind w:leftChars="0" w:left="610" w:hanging="283"/>
            </w:pPr>
            <w:r>
              <w:rPr>
                <w:rFonts w:hint="eastAsia"/>
              </w:rPr>
              <w:t>意思の伝達</w:t>
            </w:r>
            <w:r w:rsidR="00487C22">
              <w:rPr>
                <w:rFonts w:hint="eastAsia"/>
              </w:rPr>
              <w:t>能力</w:t>
            </w:r>
            <w:r>
              <w:rPr>
                <w:rFonts w:hint="eastAsia"/>
              </w:rPr>
              <w:t>は、手を挙げ</w:t>
            </w:r>
            <w:r w:rsidR="00F857ED">
              <w:rPr>
                <w:rFonts w:hint="eastAsia"/>
              </w:rPr>
              <w:t>たり</w:t>
            </w:r>
            <w:r w:rsidR="00A36BEF">
              <w:rPr>
                <w:rFonts w:hint="eastAsia"/>
              </w:rPr>
              <w:t>職員を</w:t>
            </w:r>
            <w:r>
              <w:rPr>
                <w:rFonts w:hint="eastAsia"/>
              </w:rPr>
              <w:t>呼</w:t>
            </w:r>
            <w:r w:rsidR="00A36BEF">
              <w:rPr>
                <w:rFonts w:hint="eastAsia"/>
              </w:rPr>
              <w:t>んだりするが、</w:t>
            </w:r>
            <w:r>
              <w:rPr>
                <w:rFonts w:hint="eastAsia"/>
              </w:rPr>
              <w:t>排泄やお茶の催促が多い</w:t>
            </w:r>
            <w:r w:rsidR="00487C22">
              <w:rPr>
                <w:rFonts w:hint="eastAsia"/>
              </w:rPr>
              <w:t>。</w:t>
            </w:r>
            <w:r w:rsidR="002E7960">
              <w:rPr>
                <w:rFonts w:hint="eastAsia"/>
              </w:rPr>
              <w:t>職員もその都度</w:t>
            </w:r>
            <w:r>
              <w:rPr>
                <w:rFonts w:hint="eastAsia"/>
              </w:rPr>
              <w:t>確認し</w:t>
            </w:r>
            <w:r w:rsidR="00F857ED">
              <w:rPr>
                <w:rFonts w:hint="eastAsia"/>
              </w:rPr>
              <w:t>て</w:t>
            </w:r>
            <w:r>
              <w:rPr>
                <w:rFonts w:hint="eastAsia"/>
              </w:rPr>
              <w:t>いたが、訴えが分からないこともあった。</w:t>
            </w:r>
          </w:p>
          <w:p w:rsidR="0036562A" w:rsidRPr="006160E6" w:rsidRDefault="001F3771" w:rsidP="006160E6">
            <w:pPr>
              <w:pStyle w:val="a9"/>
              <w:numPr>
                <w:ilvl w:val="0"/>
                <w:numId w:val="12"/>
              </w:numPr>
              <w:ind w:leftChars="157" w:left="612" w:hanging="282"/>
              <w:rPr>
                <w:rFonts w:ascii="ＭＳ 明朝"/>
              </w:rPr>
            </w:pPr>
            <w:r>
              <w:rPr>
                <w:rFonts w:hint="eastAsia"/>
              </w:rPr>
              <w:t>利用者が</w:t>
            </w:r>
            <w:r w:rsidR="00053523" w:rsidRPr="00AD61BC">
              <w:rPr>
                <w:rFonts w:hint="eastAsia"/>
              </w:rPr>
              <w:t>自力で移</w:t>
            </w:r>
            <w:r w:rsidR="00053523">
              <w:rPr>
                <w:rFonts w:hint="eastAsia"/>
              </w:rPr>
              <w:t>乗動作ができる時とできない時で移乗方法</w:t>
            </w:r>
            <w:r w:rsidR="00607559">
              <w:rPr>
                <w:rFonts w:hint="eastAsia"/>
              </w:rPr>
              <w:t>を</w:t>
            </w:r>
            <w:r w:rsidR="007B4933">
              <w:rPr>
                <w:rFonts w:hint="eastAsia"/>
              </w:rPr>
              <w:t>変更した</w:t>
            </w:r>
            <w:r w:rsidR="00053523">
              <w:rPr>
                <w:rFonts w:hint="eastAsia"/>
              </w:rPr>
              <w:t>。できない時は、全身の緊張が強く痛みを伴うので、理学療法士と検討し少しでも軽減できるように声かけを行い、立ち上がりから方向転換、腰掛までの一連の動作をゆっくり行</w:t>
            </w:r>
            <w:r w:rsidR="00BE3961">
              <w:rPr>
                <w:rFonts w:hint="eastAsia"/>
              </w:rPr>
              <w:t>っていた</w:t>
            </w:r>
            <w:r w:rsidR="00053523">
              <w:rPr>
                <w:rFonts w:hint="eastAsia"/>
              </w:rPr>
              <w:t>。</w:t>
            </w:r>
          </w:p>
          <w:p w:rsidR="006160E6" w:rsidRPr="00DE4D71" w:rsidRDefault="006160E6" w:rsidP="006160E6">
            <w:pPr>
              <w:tabs>
                <w:tab w:val="left" w:pos="583"/>
              </w:tabs>
              <w:autoSpaceDE w:val="0"/>
              <w:autoSpaceDN w:val="0"/>
              <w:adjustRightInd w:val="0"/>
              <w:spacing w:line="240" w:lineRule="atLeast"/>
              <w:rPr>
                <w:rFonts w:ascii="ＭＳ 明朝"/>
              </w:rPr>
            </w:pPr>
            <w:r>
              <w:rPr>
                <w:rFonts w:ascii="ＭＳ 明朝" w:hint="eastAsia"/>
              </w:rPr>
              <w:t>（３）</w:t>
            </w:r>
            <w:r w:rsidRPr="00DE4D71">
              <w:rPr>
                <w:rFonts w:ascii="ＭＳ 明朝" w:hint="eastAsia"/>
              </w:rPr>
              <w:t>入院に至るまでの状態と施設の対応について</w:t>
            </w:r>
          </w:p>
          <w:p w:rsidR="00155C74" w:rsidRDefault="006160E6" w:rsidP="006160E6">
            <w:pPr>
              <w:pStyle w:val="a9"/>
              <w:numPr>
                <w:ilvl w:val="0"/>
                <w:numId w:val="13"/>
              </w:numPr>
              <w:tabs>
                <w:tab w:val="left" w:pos="610"/>
              </w:tabs>
              <w:autoSpaceDE w:val="0"/>
              <w:autoSpaceDN w:val="0"/>
              <w:adjustRightInd w:val="0"/>
              <w:spacing w:line="240" w:lineRule="atLeast"/>
              <w:ind w:leftChars="0" w:left="610" w:hanging="283"/>
              <w:rPr>
                <w:rFonts w:ascii="ＭＳ 明朝"/>
              </w:rPr>
            </w:pPr>
            <w:r>
              <w:rPr>
                <w:rFonts w:ascii="ＭＳ 明朝" w:hint="eastAsia"/>
              </w:rPr>
              <w:t>入院３日前、</w:t>
            </w:r>
            <w:r w:rsidR="00155C74">
              <w:rPr>
                <w:rFonts w:ascii="ＭＳ 明朝" w:hint="eastAsia"/>
              </w:rPr>
              <w:t>食事は</w:t>
            </w:r>
            <w:r>
              <w:rPr>
                <w:rFonts w:ascii="ＭＳ 明朝" w:hint="eastAsia"/>
              </w:rPr>
              <w:t>介助</w:t>
            </w:r>
            <w:r w:rsidR="00155C74">
              <w:rPr>
                <w:rFonts w:ascii="ＭＳ 明朝" w:hint="eastAsia"/>
              </w:rPr>
              <w:t>にて</w:t>
            </w:r>
            <w:r>
              <w:rPr>
                <w:rFonts w:ascii="ＭＳ 明朝" w:hint="eastAsia"/>
              </w:rPr>
              <w:t>全量摂取。</w:t>
            </w:r>
          </w:p>
          <w:p w:rsidR="006160E6" w:rsidRPr="006204C2" w:rsidRDefault="006160E6" w:rsidP="006160E6">
            <w:pPr>
              <w:pStyle w:val="a9"/>
              <w:numPr>
                <w:ilvl w:val="0"/>
                <w:numId w:val="13"/>
              </w:numPr>
              <w:tabs>
                <w:tab w:val="left" w:pos="610"/>
              </w:tabs>
              <w:autoSpaceDE w:val="0"/>
              <w:autoSpaceDN w:val="0"/>
              <w:adjustRightInd w:val="0"/>
              <w:spacing w:line="240" w:lineRule="atLeast"/>
              <w:ind w:leftChars="0" w:left="610" w:hanging="283"/>
              <w:rPr>
                <w:rFonts w:ascii="ＭＳ 明朝"/>
              </w:rPr>
            </w:pPr>
            <w:r w:rsidRPr="006204C2">
              <w:rPr>
                <w:rFonts w:ascii="ＭＳ 明朝" w:hint="eastAsia"/>
              </w:rPr>
              <w:t>右側臥位</w:t>
            </w:r>
            <w:r w:rsidR="00155C74">
              <w:rPr>
                <w:rFonts w:ascii="ＭＳ 明朝" w:hint="eastAsia"/>
              </w:rPr>
              <w:t>で</w:t>
            </w:r>
            <w:r w:rsidRPr="006204C2">
              <w:rPr>
                <w:rFonts w:ascii="ＭＳ 明朝" w:hint="eastAsia"/>
              </w:rPr>
              <w:t>苦痛表情が見られたため、右側臥位の時間を短く</w:t>
            </w:r>
            <w:r w:rsidR="00155C74">
              <w:rPr>
                <w:rFonts w:ascii="ＭＳ 明朝" w:hint="eastAsia"/>
              </w:rPr>
              <w:t>した</w:t>
            </w:r>
            <w:r w:rsidRPr="006204C2">
              <w:rPr>
                <w:rFonts w:ascii="ＭＳ 明朝" w:hint="eastAsia"/>
              </w:rPr>
              <w:t>。</w:t>
            </w:r>
          </w:p>
          <w:p w:rsidR="006160E6" w:rsidRPr="006204C2" w:rsidRDefault="006160E6" w:rsidP="006160E6">
            <w:pPr>
              <w:pStyle w:val="a9"/>
              <w:numPr>
                <w:ilvl w:val="0"/>
                <w:numId w:val="13"/>
              </w:numPr>
              <w:tabs>
                <w:tab w:val="left" w:pos="610"/>
              </w:tabs>
              <w:autoSpaceDE w:val="0"/>
              <w:autoSpaceDN w:val="0"/>
              <w:adjustRightInd w:val="0"/>
              <w:spacing w:line="240" w:lineRule="atLeast"/>
              <w:ind w:leftChars="0" w:left="610" w:hanging="283"/>
              <w:rPr>
                <w:rFonts w:ascii="ＭＳ 明朝"/>
              </w:rPr>
            </w:pPr>
            <w:r>
              <w:rPr>
                <w:rFonts w:ascii="ＭＳ 明朝" w:hint="eastAsia"/>
              </w:rPr>
              <w:t>入浴を行ったが異常</w:t>
            </w:r>
            <w:r w:rsidR="00155C74">
              <w:rPr>
                <w:rFonts w:ascii="ＭＳ 明朝" w:hint="eastAsia"/>
              </w:rPr>
              <w:t>な</w:t>
            </w:r>
            <w:r w:rsidR="00FB4829">
              <w:rPr>
                <w:rFonts w:ascii="ＭＳ 明朝" w:hint="eastAsia"/>
              </w:rPr>
              <w:t>し。</w:t>
            </w:r>
            <w:r w:rsidRPr="006204C2">
              <w:rPr>
                <w:rFonts w:ascii="ＭＳ 明朝" w:hint="eastAsia"/>
              </w:rPr>
              <w:t>定期診察</w:t>
            </w:r>
            <w:r>
              <w:rPr>
                <w:rFonts w:ascii="ＭＳ 明朝" w:hint="eastAsia"/>
              </w:rPr>
              <w:t>も</w:t>
            </w:r>
            <w:r w:rsidRPr="006204C2">
              <w:rPr>
                <w:rFonts w:ascii="ＭＳ 明朝" w:hint="eastAsia"/>
              </w:rPr>
              <w:t>特変なし。</w:t>
            </w:r>
          </w:p>
          <w:p w:rsidR="006160E6" w:rsidRDefault="006160E6" w:rsidP="007B4933">
            <w:pPr>
              <w:pStyle w:val="a9"/>
              <w:numPr>
                <w:ilvl w:val="0"/>
                <w:numId w:val="13"/>
              </w:numPr>
              <w:tabs>
                <w:tab w:val="left" w:pos="610"/>
              </w:tabs>
              <w:autoSpaceDE w:val="0"/>
              <w:autoSpaceDN w:val="0"/>
              <w:adjustRightInd w:val="0"/>
              <w:spacing w:line="240" w:lineRule="atLeast"/>
              <w:ind w:leftChars="0" w:left="610" w:hanging="283"/>
              <w:rPr>
                <w:rFonts w:ascii="ＭＳ 明朝"/>
              </w:rPr>
            </w:pPr>
            <w:r>
              <w:rPr>
                <w:rFonts w:ascii="ＭＳ 明朝" w:hint="eastAsia"/>
              </w:rPr>
              <w:t>入院前日、顔色</w:t>
            </w:r>
            <w:r w:rsidR="0015606D">
              <w:rPr>
                <w:rFonts w:ascii="ＭＳ 明朝" w:hint="eastAsia"/>
              </w:rPr>
              <w:t>が</w:t>
            </w:r>
            <w:r>
              <w:rPr>
                <w:rFonts w:ascii="ＭＳ 明朝" w:hint="eastAsia"/>
              </w:rPr>
              <w:t>すぐれず両手の浮腫著明。食事は介助にて全量摂取。</w:t>
            </w:r>
          </w:p>
          <w:p w:rsidR="007B4933" w:rsidRPr="001E3963" w:rsidRDefault="007B4933" w:rsidP="007B4933">
            <w:pPr>
              <w:pStyle w:val="a9"/>
              <w:numPr>
                <w:ilvl w:val="0"/>
                <w:numId w:val="13"/>
              </w:numPr>
              <w:tabs>
                <w:tab w:val="left" w:pos="610"/>
              </w:tabs>
              <w:autoSpaceDE w:val="0"/>
              <w:autoSpaceDN w:val="0"/>
              <w:adjustRightInd w:val="0"/>
              <w:spacing w:line="240" w:lineRule="atLeast"/>
              <w:ind w:leftChars="0" w:left="610" w:hanging="283"/>
              <w:rPr>
                <w:rFonts w:ascii="ＭＳ 明朝"/>
              </w:rPr>
            </w:pPr>
            <w:r>
              <w:rPr>
                <w:rFonts w:ascii="ＭＳ 明朝" w:hint="eastAsia"/>
              </w:rPr>
              <w:t>入院当日</w:t>
            </w:r>
            <w:r w:rsidRPr="00AD61BC">
              <w:rPr>
                <w:rFonts w:ascii="ＭＳ 明朝" w:hint="eastAsia"/>
              </w:rPr>
              <w:t>、</w:t>
            </w:r>
            <w:r>
              <w:rPr>
                <w:rFonts w:ascii="ＭＳ 明朝" w:hint="eastAsia"/>
              </w:rPr>
              <w:t>体動時に喘鳴あり。日中排尿なく浮腫も増大したため、医師に状態報告</w:t>
            </w:r>
            <w:r w:rsidR="00FB4829">
              <w:rPr>
                <w:rFonts w:ascii="ＭＳ 明朝" w:hint="eastAsia"/>
              </w:rPr>
              <w:t>。</w:t>
            </w:r>
            <w:r>
              <w:rPr>
                <w:rFonts w:ascii="ＭＳ 明朝" w:hint="eastAsia"/>
              </w:rPr>
              <w:t>病院受診</w:t>
            </w:r>
            <w:r w:rsidR="00FB4829">
              <w:rPr>
                <w:rFonts w:ascii="ＭＳ 明朝" w:hint="eastAsia"/>
              </w:rPr>
              <w:t>の指示にて</w:t>
            </w:r>
            <w:r>
              <w:rPr>
                <w:rFonts w:ascii="ＭＳ 明朝" w:hint="eastAsia"/>
              </w:rPr>
              <w:t>入院</w:t>
            </w:r>
            <w:r w:rsidR="00FB4829">
              <w:rPr>
                <w:rFonts w:ascii="ＭＳ 明朝" w:hint="eastAsia"/>
              </w:rPr>
              <w:t>した。</w:t>
            </w:r>
            <w:r>
              <w:rPr>
                <w:rFonts w:ascii="ＭＳ 明朝" w:hint="eastAsia"/>
              </w:rPr>
              <w:t>その際</w:t>
            </w:r>
            <w:r w:rsidR="0021591E">
              <w:rPr>
                <w:rFonts w:ascii="ＭＳ 明朝" w:hint="eastAsia"/>
              </w:rPr>
              <w:t>、</w:t>
            </w:r>
            <w:r>
              <w:rPr>
                <w:rFonts w:ascii="ＭＳ 明朝" w:hint="eastAsia"/>
              </w:rPr>
              <w:t>病院の医師より右前胸部に内出血</w:t>
            </w:r>
            <w:r w:rsidR="00FB4829">
              <w:rPr>
                <w:rFonts w:ascii="ＭＳ 明朝" w:hint="eastAsia"/>
              </w:rPr>
              <w:t>と腫脹</w:t>
            </w:r>
            <w:r w:rsidR="0021591E">
              <w:rPr>
                <w:rFonts w:ascii="ＭＳ 明朝" w:hint="eastAsia"/>
              </w:rPr>
              <w:t>を</w:t>
            </w:r>
            <w:r>
              <w:rPr>
                <w:rFonts w:ascii="ＭＳ 明朝" w:hint="eastAsia"/>
              </w:rPr>
              <w:t>指摘</w:t>
            </w:r>
            <w:r w:rsidR="0021591E">
              <w:rPr>
                <w:rFonts w:ascii="ＭＳ 明朝" w:hint="eastAsia"/>
              </w:rPr>
              <w:t>され、</w:t>
            </w:r>
            <w:r>
              <w:rPr>
                <w:rFonts w:ascii="ＭＳ 明朝" w:hint="eastAsia"/>
              </w:rPr>
              <w:t>出勤者に確認したが、入院２日前の入浴時及び入院前日の更衣時は気づかなかった</w:t>
            </w:r>
            <w:r w:rsidR="0021591E">
              <w:rPr>
                <w:rFonts w:ascii="ＭＳ 明朝" w:hint="eastAsia"/>
              </w:rPr>
              <w:t>とのことだった</w:t>
            </w:r>
            <w:r>
              <w:rPr>
                <w:rFonts w:ascii="ＭＳ 明朝" w:hint="eastAsia"/>
              </w:rPr>
              <w:t>。</w:t>
            </w:r>
          </w:p>
          <w:p w:rsidR="007B4933" w:rsidRDefault="007B4933" w:rsidP="007B4933">
            <w:pPr>
              <w:pStyle w:val="a9"/>
              <w:numPr>
                <w:ilvl w:val="0"/>
                <w:numId w:val="13"/>
              </w:numPr>
              <w:tabs>
                <w:tab w:val="left" w:pos="610"/>
              </w:tabs>
              <w:autoSpaceDE w:val="0"/>
              <w:autoSpaceDN w:val="0"/>
              <w:adjustRightInd w:val="0"/>
              <w:spacing w:line="240" w:lineRule="atLeast"/>
              <w:ind w:leftChars="0" w:left="610" w:hanging="283"/>
              <w:rPr>
                <w:rFonts w:ascii="ＭＳ 明朝"/>
              </w:rPr>
            </w:pPr>
            <w:r>
              <w:rPr>
                <w:rFonts w:ascii="ＭＳ 明朝" w:hint="eastAsia"/>
              </w:rPr>
              <w:t>看護師長によると、家族に受診をする旨</w:t>
            </w:r>
            <w:r w:rsidR="00FB4829">
              <w:rPr>
                <w:rFonts w:ascii="ＭＳ 明朝" w:hint="eastAsia"/>
              </w:rPr>
              <w:t>の</w:t>
            </w:r>
            <w:r>
              <w:rPr>
                <w:rFonts w:ascii="ＭＳ 明朝" w:hint="eastAsia"/>
              </w:rPr>
              <w:t>連絡はしたが、入院３日前からの利用者の状態悪化について報告をしたか覚えていない</w:t>
            </w:r>
            <w:r w:rsidR="00FB4829">
              <w:rPr>
                <w:rFonts w:ascii="ＭＳ 明朝" w:hint="eastAsia"/>
              </w:rPr>
              <w:t>と回答</w:t>
            </w:r>
            <w:r>
              <w:rPr>
                <w:rFonts w:ascii="ＭＳ 明朝" w:hint="eastAsia"/>
              </w:rPr>
              <w:t>。記録にも報告した旨の記載はなかった。</w:t>
            </w:r>
          </w:p>
          <w:p w:rsidR="007B4933" w:rsidRPr="00D51BF7" w:rsidRDefault="007B4933" w:rsidP="007B4933">
            <w:pPr>
              <w:tabs>
                <w:tab w:val="left" w:pos="583"/>
              </w:tabs>
              <w:autoSpaceDE w:val="0"/>
              <w:autoSpaceDN w:val="0"/>
              <w:adjustRightInd w:val="0"/>
              <w:spacing w:line="240" w:lineRule="atLeast"/>
              <w:rPr>
                <w:rFonts w:ascii="ＭＳ 明朝"/>
              </w:rPr>
            </w:pPr>
            <w:r>
              <w:rPr>
                <w:rFonts w:ascii="ＭＳ 明朝" w:hint="eastAsia"/>
              </w:rPr>
              <w:t>２</w:t>
            </w:r>
            <w:r w:rsidRPr="00D51BF7">
              <w:rPr>
                <w:rFonts w:ascii="ＭＳ 明朝" w:hint="eastAsia"/>
              </w:rPr>
              <w:t xml:space="preserve">　内出血について</w:t>
            </w:r>
          </w:p>
          <w:p w:rsidR="0021591E" w:rsidRDefault="007B4933" w:rsidP="0021591E">
            <w:pPr>
              <w:pStyle w:val="a9"/>
              <w:tabs>
                <w:tab w:val="left" w:pos="610"/>
              </w:tabs>
              <w:autoSpaceDE w:val="0"/>
              <w:autoSpaceDN w:val="0"/>
              <w:adjustRightInd w:val="0"/>
              <w:spacing w:line="240" w:lineRule="atLeast"/>
              <w:ind w:leftChars="100" w:left="420" w:hangingChars="100" w:hanging="210"/>
              <w:rPr>
                <w:rFonts w:ascii="ＭＳ 明朝"/>
              </w:rPr>
            </w:pPr>
            <w:r>
              <w:rPr>
                <w:rFonts w:ascii="ＭＳ 明朝" w:hint="eastAsia"/>
              </w:rPr>
              <w:t>・利用者はこれまで内出血はな</w:t>
            </w:r>
            <w:r w:rsidR="0021591E">
              <w:rPr>
                <w:rFonts w:ascii="ＭＳ 明朝" w:hint="eastAsia"/>
              </w:rPr>
              <w:t>い</w:t>
            </w:r>
            <w:r>
              <w:rPr>
                <w:rFonts w:ascii="ＭＳ 明朝" w:hint="eastAsia"/>
              </w:rPr>
              <w:t>。職員は、</w:t>
            </w:r>
            <w:r>
              <w:rPr>
                <w:rFonts w:hint="eastAsia"/>
              </w:rPr>
              <w:t>利用者がワーファリンを服用して</w:t>
            </w:r>
            <w:r w:rsidR="0021591E">
              <w:rPr>
                <w:rFonts w:hint="eastAsia"/>
              </w:rPr>
              <w:t>おり、</w:t>
            </w:r>
            <w:r w:rsidR="0021591E">
              <w:rPr>
                <w:rFonts w:ascii="ＭＳ 明朝" w:hint="eastAsia"/>
              </w:rPr>
              <w:t>血が止まりにくいことは知っていたが、検討はしていない。</w:t>
            </w:r>
          </w:p>
          <w:p w:rsidR="007B4933" w:rsidRPr="0021591E" w:rsidRDefault="0021591E" w:rsidP="00E15DDF">
            <w:pPr>
              <w:pStyle w:val="a9"/>
              <w:tabs>
                <w:tab w:val="left" w:pos="610"/>
              </w:tabs>
              <w:autoSpaceDE w:val="0"/>
              <w:autoSpaceDN w:val="0"/>
              <w:adjustRightInd w:val="0"/>
              <w:spacing w:line="240" w:lineRule="atLeast"/>
              <w:ind w:leftChars="100" w:left="420" w:hangingChars="100" w:hanging="210"/>
              <w:rPr>
                <w:rFonts w:ascii="ＭＳ 明朝"/>
              </w:rPr>
            </w:pPr>
            <w:r>
              <w:rPr>
                <w:rFonts w:ascii="ＭＳ 明朝" w:hint="eastAsia"/>
              </w:rPr>
              <w:t>・医師から出血傾向についての意見はなかった。誤嚥の恐れがあるので注意することと</w:t>
            </w:r>
            <w:r w:rsidR="00E15DDF">
              <w:rPr>
                <w:rFonts w:ascii="ＭＳ 明朝" w:hint="eastAsia"/>
              </w:rPr>
              <w:t>水分制限があり過剰に飲ませないようにとの指示はあった。</w:t>
            </w:r>
          </w:p>
        </w:tc>
      </w:tr>
      <w:tr w:rsidR="006160E6" w:rsidRPr="00AD62D1" w:rsidTr="00BE50C1">
        <w:trPr>
          <w:cantSplit/>
          <w:trHeight w:val="8778"/>
        </w:trPr>
        <w:tc>
          <w:tcPr>
            <w:tcW w:w="8601" w:type="dxa"/>
            <w:gridSpan w:val="3"/>
            <w:tcBorders>
              <w:left w:val="single" w:sz="12" w:space="0" w:color="auto"/>
              <w:bottom w:val="single" w:sz="4" w:space="0" w:color="auto"/>
              <w:right w:val="single" w:sz="12" w:space="0" w:color="auto"/>
            </w:tcBorders>
          </w:tcPr>
          <w:p w:rsidR="006160E6" w:rsidRDefault="006160E6" w:rsidP="009863C2">
            <w:pPr>
              <w:pStyle w:val="a9"/>
              <w:numPr>
                <w:ilvl w:val="3"/>
                <w:numId w:val="2"/>
              </w:numPr>
              <w:tabs>
                <w:tab w:val="left" w:pos="610"/>
              </w:tabs>
              <w:autoSpaceDE w:val="0"/>
              <w:autoSpaceDN w:val="0"/>
              <w:adjustRightInd w:val="0"/>
              <w:spacing w:line="240" w:lineRule="atLeast"/>
              <w:ind w:leftChars="0" w:left="610" w:hanging="283"/>
              <w:rPr>
                <w:rFonts w:ascii="ＭＳ 明朝"/>
              </w:rPr>
            </w:pPr>
            <w:r>
              <w:rPr>
                <w:rFonts w:hint="eastAsia"/>
              </w:rPr>
              <w:lastRenderedPageBreak/>
              <w:t>介護職員は、週２回の入浴と朝夕の</w:t>
            </w:r>
            <w:r w:rsidRPr="00211345">
              <w:rPr>
                <w:rFonts w:hint="eastAsia"/>
              </w:rPr>
              <w:t>更衣</w:t>
            </w:r>
            <w:r>
              <w:rPr>
                <w:rFonts w:hint="eastAsia"/>
              </w:rPr>
              <w:t>を介助し、</w:t>
            </w:r>
            <w:r>
              <w:rPr>
                <w:rFonts w:ascii="ＭＳ 明朝" w:hint="eastAsia"/>
              </w:rPr>
              <w:t>看護師</w:t>
            </w:r>
            <w:r w:rsidR="0021591E">
              <w:rPr>
                <w:rFonts w:ascii="ＭＳ 明朝" w:hint="eastAsia"/>
              </w:rPr>
              <w:t>も利用者は</w:t>
            </w:r>
            <w:r w:rsidRPr="00F34BAB">
              <w:rPr>
                <w:rFonts w:ascii="ＭＳ 明朝" w:hint="eastAsia"/>
              </w:rPr>
              <w:t>掻痒感が</w:t>
            </w:r>
            <w:r>
              <w:rPr>
                <w:rFonts w:ascii="ＭＳ 明朝" w:hint="eastAsia"/>
              </w:rPr>
              <w:t>あるため</w:t>
            </w:r>
            <w:r w:rsidRPr="00207C70">
              <w:rPr>
                <w:rFonts w:ascii="ＭＳ 明朝" w:hint="eastAsia"/>
              </w:rPr>
              <w:t>皮膚観察を行っていた</w:t>
            </w:r>
            <w:r>
              <w:rPr>
                <w:rFonts w:ascii="ＭＳ 明朝" w:hint="eastAsia"/>
              </w:rPr>
              <w:t>が</w:t>
            </w:r>
            <w:r w:rsidR="0021591E">
              <w:rPr>
                <w:rFonts w:ascii="ＭＳ 明朝" w:hint="eastAsia"/>
              </w:rPr>
              <w:t>、</w:t>
            </w:r>
            <w:r>
              <w:rPr>
                <w:rFonts w:ascii="ＭＳ 明朝" w:hint="eastAsia"/>
              </w:rPr>
              <w:t>内出血に気づかなかった。</w:t>
            </w:r>
          </w:p>
          <w:p w:rsidR="006160E6" w:rsidRPr="006160E6" w:rsidRDefault="006160E6" w:rsidP="006160E6">
            <w:pPr>
              <w:pStyle w:val="a9"/>
              <w:numPr>
                <w:ilvl w:val="3"/>
                <w:numId w:val="2"/>
              </w:numPr>
              <w:tabs>
                <w:tab w:val="left" w:pos="610"/>
              </w:tabs>
              <w:autoSpaceDE w:val="0"/>
              <w:autoSpaceDN w:val="0"/>
              <w:adjustRightInd w:val="0"/>
              <w:spacing w:line="240" w:lineRule="atLeast"/>
              <w:ind w:leftChars="0" w:left="610" w:hanging="283"/>
              <w:rPr>
                <w:rFonts w:ascii="ＭＳ 明朝"/>
              </w:rPr>
            </w:pPr>
            <w:r>
              <w:rPr>
                <w:rFonts w:ascii="ＭＳ 明朝" w:hint="eastAsia"/>
              </w:rPr>
              <w:t>医師</w:t>
            </w:r>
            <w:r w:rsidR="0021591E">
              <w:rPr>
                <w:rFonts w:ascii="ＭＳ 明朝" w:hint="eastAsia"/>
              </w:rPr>
              <w:t>は</w:t>
            </w:r>
            <w:r>
              <w:rPr>
                <w:rFonts w:ascii="ＭＳ 明朝" w:hint="eastAsia"/>
              </w:rPr>
              <w:t>入院２日前に定期診察を行っ</w:t>
            </w:r>
            <w:r w:rsidR="0021591E">
              <w:rPr>
                <w:rFonts w:ascii="ＭＳ 明朝" w:hint="eastAsia"/>
              </w:rPr>
              <w:t>たが、</w:t>
            </w:r>
            <w:r>
              <w:rPr>
                <w:rFonts w:ascii="ＭＳ 明朝" w:hint="eastAsia"/>
              </w:rPr>
              <w:t>異常に気づいていない。</w:t>
            </w:r>
          </w:p>
          <w:p w:rsidR="006160E6" w:rsidRDefault="006160E6" w:rsidP="00053523">
            <w:pPr>
              <w:tabs>
                <w:tab w:val="left" w:pos="8376"/>
              </w:tabs>
              <w:autoSpaceDE w:val="0"/>
              <w:autoSpaceDN w:val="0"/>
              <w:adjustRightInd w:val="0"/>
              <w:spacing w:line="240" w:lineRule="atLeast"/>
              <w:rPr>
                <w:rFonts w:ascii="ＭＳ 明朝"/>
              </w:rPr>
            </w:pPr>
            <w:r>
              <w:rPr>
                <w:rFonts w:ascii="ＭＳ 明朝" w:hint="eastAsia"/>
              </w:rPr>
              <w:t>３　苦情対応について</w:t>
            </w:r>
          </w:p>
          <w:p w:rsidR="006160E6" w:rsidRPr="006727F2" w:rsidRDefault="006160E6" w:rsidP="006727F2">
            <w:pPr>
              <w:pStyle w:val="a9"/>
              <w:numPr>
                <w:ilvl w:val="3"/>
                <w:numId w:val="2"/>
              </w:numPr>
              <w:tabs>
                <w:tab w:val="left" w:pos="610"/>
              </w:tabs>
              <w:autoSpaceDE w:val="0"/>
              <w:autoSpaceDN w:val="0"/>
              <w:adjustRightInd w:val="0"/>
              <w:spacing w:line="240" w:lineRule="atLeast"/>
              <w:ind w:leftChars="0" w:left="610" w:hanging="283"/>
              <w:rPr>
                <w:rFonts w:ascii="ＭＳ 明朝"/>
              </w:rPr>
            </w:pPr>
            <w:r>
              <w:rPr>
                <w:rFonts w:ascii="ＭＳ 明朝" w:hint="eastAsia"/>
              </w:rPr>
              <w:t>申立人から原因究明の</w:t>
            </w:r>
            <w:r w:rsidRPr="0008727B">
              <w:rPr>
                <w:rFonts w:ascii="ＭＳ 明朝" w:hint="eastAsia"/>
              </w:rPr>
              <w:t>要請</w:t>
            </w:r>
            <w:r w:rsidR="00417E1A">
              <w:rPr>
                <w:rFonts w:ascii="ＭＳ 明朝" w:hint="eastAsia"/>
              </w:rPr>
              <w:t>があった。</w:t>
            </w:r>
            <w:r>
              <w:rPr>
                <w:rFonts w:ascii="ＭＳ 明朝" w:hint="eastAsia"/>
              </w:rPr>
              <w:t>病院に搬送後、すぐに胸部の内出血の指摘を受けたため、施設で生じた事故と判断し</w:t>
            </w:r>
            <w:r w:rsidR="00417E1A">
              <w:rPr>
                <w:rFonts w:ascii="ＭＳ 明朝" w:hint="eastAsia"/>
              </w:rPr>
              <w:t>た。</w:t>
            </w:r>
            <w:r w:rsidRPr="005E0D96">
              <w:rPr>
                <w:rFonts w:ascii="ＭＳ 明朝" w:hint="eastAsia"/>
              </w:rPr>
              <w:t>介護</w:t>
            </w:r>
            <w:r w:rsidR="00417E1A">
              <w:rPr>
                <w:rFonts w:ascii="ＭＳ 明朝" w:hint="eastAsia"/>
              </w:rPr>
              <w:t>の</w:t>
            </w:r>
            <w:r w:rsidRPr="005E0D96">
              <w:rPr>
                <w:rFonts w:ascii="ＭＳ 明朝" w:hint="eastAsia"/>
              </w:rPr>
              <w:t>状況について</w:t>
            </w:r>
            <w:r w:rsidR="007560CD">
              <w:rPr>
                <w:rFonts w:ascii="ＭＳ 明朝" w:hint="eastAsia"/>
              </w:rPr>
              <w:t>職員に</w:t>
            </w:r>
            <w:r>
              <w:rPr>
                <w:rFonts w:ascii="ＭＳ 明朝" w:hint="eastAsia"/>
              </w:rPr>
              <w:t>聴取を行い</w:t>
            </w:r>
            <w:r w:rsidR="00417E1A">
              <w:rPr>
                <w:rFonts w:ascii="ＭＳ 明朝" w:hint="eastAsia"/>
              </w:rPr>
              <w:t>、</w:t>
            </w:r>
            <w:r>
              <w:rPr>
                <w:rFonts w:ascii="ＭＳ 明朝" w:hint="eastAsia"/>
              </w:rPr>
              <w:t>作成した事故報告書を基に</w:t>
            </w:r>
            <w:r w:rsidRPr="005E0D96">
              <w:rPr>
                <w:rFonts w:ascii="ＭＳ 明朝" w:hint="eastAsia"/>
              </w:rPr>
              <w:t>状況説</w:t>
            </w:r>
            <w:r w:rsidRPr="00AD61BC">
              <w:rPr>
                <w:rFonts w:ascii="ＭＳ 明朝" w:hint="eastAsia"/>
              </w:rPr>
              <w:t>明を行</w:t>
            </w:r>
            <w:r w:rsidR="00417E1A">
              <w:rPr>
                <w:rFonts w:ascii="ＭＳ 明朝" w:hint="eastAsia"/>
              </w:rPr>
              <w:t>った。</w:t>
            </w:r>
            <w:r w:rsidRPr="005E0D96">
              <w:rPr>
                <w:rFonts w:ascii="ＭＳ 明朝" w:hint="eastAsia"/>
              </w:rPr>
              <w:t>直接的な原因は判らなかった</w:t>
            </w:r>
            <w:r w:rsidRPr="00AD61BC">
              <w:rPr>
                <w:rFonts w:ascii="ＭＳ 明朝" w:hint="eastAsia"/>
              </w:rPr>
              <w:t>が</w:t>
            </w:r>
            <w:r w:rsidR="00E15DDF">
              <w:rPr>
                <w:rFonts w:ascii="ＭＳ 明朝" w:hint="eastAsia"/>
              </w:rPr>
              <w:t>、</w:t>
            </w:r>
            <w:r w:rsidR="00417E1A">
              <w:rPr>
                <w:rFonts w:ascii="ＭＳ 明朝" w:hint="eastAsia"/>
              </w:rPr>
              <w:t>想定される</w:t>
            </w:r>
            <w:r w:rsidRPr="005E0D96">
              <w:rPr>
                <w:rFonts w:ascii="ＭＳ 明朝" w:hint="eastAsia"/>
              </w:rPr>
              <w:t>原因として、移乗時、体交時、更衣時に</w:t>
            </w:r>
            <w:r>
              <w:rPr>
                <w:rFonts w:ascii="ＭＳ 明朝" w:hint="eastAsia"/>
              </w:rPr>
              <w:t>利用者に</w:t>
            </w:r>
            <w:r w:rsidRPr="005E0D96">
              <w:rPr>
                <w:rFonts w:ascii="ＭＳ 明朝" w:hint="eastAsia"/>
              </w:rPr>
              <w:t>負荷がかか</w:t>
            </w:r>
            <w:r w:rsidR="00417E1A">
              <w:rPr>
                <w:rFonts w:ascii="ＭＳ 明朝" w:hint="eastAsia"/>
              </w:rPr>
              <w:t>ったのではないか</w:t>
            </w:r>
            <w:r w:rsidRPr="005E0D96">
              <w:rPr>
                <w:rFonts w:ascii="ＭＳ 明朝" w:hint="eastAsia"/>
              </w:rPr>
              <w:t>と考えられることと、今後の予防策</w:t>
            </w:r>
            <w:r>
              <w:rPr>
                <w:rFonts w:ascii="ＭＳ 明朝" w:hint="eastAsia"/>
              </w:rPr>
              <w:t>として、利用者の状態変化に気づくよう各自が自覚</w:t>
            </w:r>
            <w:r w:rsidR="00417E1A">
              <w:rPr>
                <w:rFonts w:ascii="ＭＳ 明朝" w:hint="eastAsia"/>
              </w:rPr>
              <w:t>すること</w:t>
            </w:r>
            <w:r>
              <w:rPr>
                <w:rFonts w:ascii="ＭＳ 明朝" w:hint="eastAsia"/>
              </w:rPr>
              <w:t>、職員間で情報を共有</w:t>
            </w:r>
            <w:r w:rsidRPr="005E0D96">
              <w:rPr>
                <w:rFonts w:ascii="ＭＳ 明朝" w:hint="eastAsia"/>
              </w:rPr>
              <w:t>し身体介護に対しては細心の注意を払うよう指導していく</w:t>
            </w:r>
            <w:r w:rsidR="00417E1A">
              <w:rPr>
                <w:rFonts w:ascii="ＭＳ 明朝" w:hint="eastAsia"/>
              </w:rPr>
              <w:t>こと</w:t>
            </w:r>
            <w:r w:rsidRPr="005E0D96">
              <w:rPr>
                <w:rFonts w:ascii="ＭＳ 明朝" w:hint="eastAsia"/>
              </w:rPr>
              <w:t>を申立人に伝えた。しかし、申</w:t>
            </w:r>
            <w:r>
              <w:rPr>
                <w:rFonts w:ascii="ＭＳ 明朝" w:hint="eastAsia"/>
              </w:rPr>
              <w:t>立人は</w:t>
            </w:r>
            <w:r w:rsidRPr="005E0D96">
              <w:rPr>
                <w:rFonts w:ascii="ＭＳ 明朝" w:hint="eastAsia"/>
              </w:rPr>
              <w:t>事故報告書の内容に納得せず、再度原因究明の調査を求めた</w:t>
            </w:r>
            <w:r>
              <w:rPr>
                <w:rFonts w:ascii="ＭＳ 明朝" w:hint="eastAsia"/>
              </w:rPr>
              <w:t>。事故報告書</w:t>
            </w:r>
            <w:r w:rsidRPr="005E0D96">
              <w:rPr>
                <w:rFonts w:ascii="ＭＳ 明朝" w:hint="eastAsia"/>
              </w:rPr>
              <w:t>は</w:t>
            </w:r>
            <w:r>
              <w:rPr>
                <w:rFonts w:ascii="ＭＳ 明朝" w:hint="eastAsia"/>
              </w:rPr>
              <w:t>市</w:t>
            </w:r>
            <w:r w:rsidRPr="005E0D96">
              <w:rPr>
                <w:rFonts w:ascii="ＭＳ 明朝" w:hint="eastAsia"/>
              </w:rPr>
              <w:t>に提出した。</w:t>
            </w:r>
          </w:p>
          <w:p w:rsidR="006160E6" w:rsidRDefault="006160E6" w:rsidP="009863C2">
            <w:pPr>
              <w:pStyle w:val="a9"/>
              <w:numPr>
                <w:ilvl w:val="3"/>
                <w:numId w:val="2"/>
              </w:numPr>
              <w:tabs>
                <w:tab w:val="left" w:pos="610"/>
              </w:tabs>
              <w:autoSpaceDE w:val="0"/>
              <w:autoSpaceDN w:val="0"/>
              <w:adjustRightInd w:val="0"/>
              <w:spacing w:line="240" w:lineRule="atLeast"/>
              <w:ind w:leftChars="0" w:left="610" w:hanging="283"/>
              <w:rPr>
                <w:rFonts w:ascii="ＭＳ 明朝"/>
              </w:rPr>
            </w:pPr>
            <w:r>
              <w:rPr>
                <w:rFonts w:ascii="ＭＳ 明朝" w:hint="eastAsia"/>
              </w:rPr>
              <w:t>事故報告書提出後に、申立人より利用者がトイレでの移乗介助時に痛みがあったと訴えてい</w:t>
            </w:r>
            <w:r w:rsidR="00704DC7">
              <w:rPr>
                <w:rFonts w:ascii="ＭＳ 明朝" w:hint="eastAsia"/>
              </w:rPr>
              <w:t>た</w:t>
            </w:r>
            <w:r>
              <w:rPr>
                <w:rFonts w:ascii="ＭＳ 明朝" w:hint="eastAsia"/>
              </w:rPr>
              <w:t>ことも含め、再度原因究明のため、特に移乗介助を中心に注意し</w:t>
            </w:r>
            <w:r w:rsidR="00704DC7">
              <w:rPr>
                <w:rFonts w:ascii="ＭＳ 明朝" w:hint="eastAsia"/>
              </w:rPr>
              <w:t>てい</w:t>
            </w:r>
            <w:r>
              <w:rPr>
                <w:rFonts w:ascii="ＭＳ 明朝" w:hint="eastAsia"/>
              </w:rPr>
              <w:t>たことを</w:t>
            </w:r>
            <w:r w:rsidR="00AC05D3">
              <w:rPr>
                <w:rFonts w:ascii="ＭＳ 明朝" w:hint="eastAsia"/>
              </w:rPr>
              <w:t>職員に</w:t>
            </w:r>
            <w:r>
              <w:rPr>
                <w:rFonts w:ascii="ＭＳ 明朝" w:hint="eastAsia"/>
              </w:rPr>
              <w:t>書き出してもらった。病院受診までの数日間は、利用者の緊張が強く移乗動作に</w:t>
            </w:r>
            <w:r w:rsidR="00417E1A">
              <w:rPr>
                <w:rFonts w:ascii="ＭＳ 明朝" w:hint="eastAsia"/>
              </w:rPr>
              <w:t>協力</w:t>
            </w:r>
            <w:r>
              <w:rPr>
                <w:rFonts w:ascii="ＭＳ 明朝" w:hint="eastAsia"/>
              </w:rPr>
              <w:t>できない状況にあり、介護量も増えていた。</w:t>
            </w:r>
          </w:p>
          <w:p w:rsidR="006160E6" w:rsidRPr="00976411" w:rsidRDefault="006160E6" w:rsidP="001D7DD4">
            <w:pPr>
              <w:pStyle w:val="a9"/>
              <w:numPr>
                <w:ilvl w:val="0"/>
                <w:numId w:val="20"/>
              </w:numPr>
              <w:tabs>
                <w:tab w:val="left" w:pos="610"/>
              </w:tabs>
              <w:autoSpaceDE w:val="0"/>
              <w:autoSpaceDN w:val="0"/>
              <w:adjustRightInd w:val="0"/>
              <w:spacing w:line="240" w:lineRule="atLeast"/>
              <w:ind w:leftChars="0" w:left="610" w:hanging="283"/>
              <w:rPr>
                <w:rFonts w:ascii="ＭＳ 明朝"/>
              </w:rPr>
            </w:pPr>
            <w:r w:rsidRPr="00976411">
              <w:rPr>
                <w:rFonts w:ascii="ＭＳ 明朝" w:hint="eastAsia"/>
              </w:rPr>
              <w:t>調査後、原因が</w:t>
            </w:r>
            <w:r w:rsidR="00704DC7">
              <w:rPr>
                <w:rFonts w:ascii="ＭＳ 明朝" w:hint="eastAsia"/>
              </w:rPr>
              <w:t>特定できなかった</w:t>
            </w:r>
            <w:r w:rsidRPr="00976411">
              <w:rPr>
                <w:rFonts w:ascii="ＭＳ 明朝" w:hint="eastAsia"/>
              </w:rPr>
              <w:t>ことを申立人に説明し、職員の記憶による聞き取りで時系列にまとめた文書と移乗方法を記載した文書を渡した。</w:t>
            </w:r>
          </w:p>
          <w:p w:rsidR="006160E6" w:rsidRPr="008773D8" w:rsidRDefault="006160E6" w:rsidP="00AC05D3">
            <w:pPr>
              <w:pStyle w:val="a9"/>
              <w:tabs>
                <w:tab w:val="left" w:pos="610"/>
              </w:tabs>
              <w:autoSpaceDE w:val="0"/>
              <w:autoSpaceDN w:val="0"/>
              <w:adjustRightInd w:val="0"/>
              <w:spacing w:line="240" w:lineRule="atLeast"/>
              <w:ind w:leftChars="0" w:left="610"/>
              <w:rPr>
                <w:rFonts w:ascii="ＭＳ 明朝"/>
              </w:rPr>
            </w:pPr>
            <w:r w:rsidRPr="00C768B5">
              <w:rPr>
                <w:rFonts w:ascii="ＭＳ 明朝" w:hint="eastAsia"/>
              </w:rPr>
              <w:t>文書</w:t>
            </w:r>
            <w:r w:rsidR="008E59FF">
              <w:rPr>
                <w:rFonts w:ascii="ＭＳ 明朝" w:hint="eastAsia"/>
              </w:rPr>
              <w:t>回答</w:t>
            </w:r>
            <w:r w:rsidRPr="00C768B5">
              <w:rPr>
                <w:rFonts w:ascii="ＭＳ 明朝" w:hint="eastAsia"/>
              </w:rPr>
              <w:t>によると、緊張が強</w:t>
            </w:r>
            <w:r w:rsidR="008E59FF">
              <w:rPr>
                <w:rFonts w:ascii="ＭＳ 明朝" w:hint="eastAsia"/>
              </w:rPr>
              <w:t>い時は</w:t>
            </w:r>
            <w:r w:rsidRPr="00C768B5">
              <w:rPr>
                <w:rFonts w:ascii="ＭＳ 明朝" w:hint="eastAsia"/>
              </w:rPr>
              <w:t>力を抜くよう声かけし</w:t>
            </w:r>
            <w:r w:rsidR="0015606D">
              <w:rPr>
                <w:rFonts w:ascii="ＭＳ 明朝" w:hint="eastAsia"/>
              </w:rPr>
              <w:t>、</w:t>
            </w:r>
            <w:r w:rsidRPr="00C768B5">
              <w:rPr>
                <w:rFonts w:ascii="ＭＳ 明朝" w:hint="eastAsia"/>
              </w:rPr>
              <w:t>利用者の両脇に腕を入れて介助し</w:t>
            </w:r>
            <w:r w:rsidR="00704DC7">
              <w:rPr>
                <w:rFonts w:ascii="ＭＳ 明朝" w:hint="eastAsia"/>
              </w:rPr>
              <w:t>て</w:t>
            </w:r>
            <w:r w:rsidR="00DE06FC">
              <w:rPr>
                <w:rFonts w:ascii="ＭＳ 明朝" w:hint="eastAsia"/>
              </w:rPr>
              <w:t>いた。</w:t>
            </w:r>
            <w:r w:rsidRPr="00C768B5">
              <w:rPr>
                <w:rFonts w:ascii="ＭＳ 明朝" w:hint="eastAsia"/>
              </w:rPr>
              <w:t>車椅子</w:t>
            </w:r>
            <w:r w:rsidR="00704DC7">
              <w:rPr>
                <w:rFonts w:ascii="ＭＳ 明朝" w:hint="eastAsia"/>
              </w:rPr>
              <w:t>では</w:t>
            </w:r>
            <w:r w:rsidRPr="00C768B5">
              <w:rPr>
                <w:rFonts w:ascii="ＭＳ 明朝" w:hint="eastAsia"/>
              </w:rPr>
              <w:t>左側に姿勢が崩れるため、</w:t>
            </w:r>
            <w:r>
              <w:rPr>
                <w:rFonts w:ascii="ＭＳ 明朝" w:hint="eastAsia"/>
              </w:rPr>
              <w:t>車椅子の後方</w:t>
            </w:r>
            <w:r w:rsidR="00DE06FC">
              <w:rPr>
                <w:rFonts w:ascii="ＭＳ 明朝" w:hint="eastAsia"/>
              </w:rPr>
              <w:t>から</w:t>
            </w:r>
            <w:r>
              <w:rPr>
                <w:rFonts w:ascii="ＭＳ 明朝" w:hint="eastAsia"/>
              </w:rPr>
              <w:t>利用者の両脇に手を入れ姿勢を直していた</w:t>
            </w:r>
            <w:r w:rsidR="008E59FF">
              <w:rPr>
                <w:rFonts w:ascii="ＭＳ 明朝" w:hint="eastAsia"/>
              </w:rPr>
              <w:t>とのことだった</w:t>
            </w:r>
            <w:r w:rsidRPr="00C768B5">
              <w:rPr>
                <w:rFonts w:ascii="ＭＳ 明朝" w:hint="eastAsia"/>
              </w:rPr>
              <w:t>。</w:t>
            </w:r>
          </w:p>
          <w:p w:rsidR="006160E6" w:rsidRDefault="006160E6" w:rsidP="001D7DD4">
            <w:pPr>
              <w:pStyle w:val="a9"/>
              <w:numPr>
                <w:ilvl w:val="0"/>
                <w:numId w:val="20"/>
              </w:numPr>
              <w:tabs>
                <w:tab w:val="left" w:pos="610"/>
              </w:tabs>
              <w:autoSpaceDE w:val="0"/>
              <w:autoSpaceDN w:val="0"/>
              <w:adjustRightInd w:val="0"/>
              <w:spacing w:line="240" w:lineRule="atLeast"/>
              <w:ind w:leftChars="0" w:left="610" w:hanging="283"/>
              <w:rPr>
                <w:rFonts w:ascii="ＭＳ 明朝"/>
              </w:rPr>
            </w:pPr>
            <w:r>
              <w:rPr>
                <w:rFonts w:ascii="ＭＳ 明朝" w:hint="eastAsia"/>
              </w:rPr>
              <w:t>申立人に謝罪</w:t>
            </w:r>
            <w:r w:rsidRPr="00AD61BC">
              <w:rPr>
                <w:rFonts w:ascii="ＭＳ 明朝" w:hint="eastAsia"/>
              </w:rPr>
              <w:t>を</w:t>
            </w:r>
            <w:r w:rsidR="00704DC7">
              <w:rPr>
                <w:rFonts w:ascii="ＭＳ 明朝" w:hint="eastAsia"/>
              </w:rPr>
              <w:t>し、</w:t>
            </w:r>
            <w:r w:rsidRPr="00AD61BC">
              <w:rPr>
                <w:rFonts w:ascii="ＭＳ 明朝" w:hint="eastAsia"/>
              </w:rPr>
              <w:t>介助</w:t>
            </w:r>
            <w:r w:rsidR="00704DC7">
              <w:rPr>
                <w:rFonts w:ascii="ＭＳ 明朝" w:hint="eastAsia"/>
              </w:rPr>
              <w:t>の</w:t>
            </w:r>
            <w:r w:rsidRPr="00AD61BC">
              <w:rPr>
                <w:rFonts w:ascii="ＭＳ 明朝" w:hint="eastAsia"/>
              </w:rPr>
              <w:t>際に十分な対応がで</w:t>
            </w:r>
            <w:r w:rsidR="008E59FF">
              <w:rPr>
                <w:rFonts w:ascii="ＭＳ 明朝" w:hint="eastAsia"/>
              </w:rPr>
              <w:t>きなかった事が原因と考えられる</w:t>
            </w:r>
            <w:r w:rsidRPr="00AD61BC">
              <w:rPr>
                <w:rFonts w:ascii="ＭＳ 明朝" w:hint="eastAsia"/>
              </w:rPr>
              <w:t>旨返答した。損害賠償については、</w:t>
            </w:r>
            <w:r>
              <w:rPr>
                <w:rFonts w:ascii="ＭＳ 明朝" w:hint="eastAsia"/>
              </w:rPr>
              <w:t>弁護士に委任した</w:t>
            </w:r>
            <w:r w:rsidRPr="00EA0249">
              <w:rPr>
                <w:rFonts w:ascii="ＭＳ 明朝" w:hint="eastAsia"/>
              </w:rPr>
              <w:t>。</w:t>
            </w:r>
          </w:p>
          <w:p w:rsidR="006160E6" w:rsidRPr="00AC05D3" w:rsidRDefault="006160E6" w:rsidP="00AC05D3">
            <w:pPr>
              <w:pStyle w:val="a9"/>
              <w:numPr>
                <w:ilvl w:val="0"/>
                <w:numId w:val="20"/>
              </w:numPr>
              <w:tabs>
                <w:tab w:val="left" w:pos="610"/>
              </w:tabs>
              <w:autoSpaceDE w:val="0"/>
              <w:autoSpaceDN w:val="0"/>
              <w:adjustRightInd w:val="0"/>
              <w:spacing w:line="240" w:lineRule="atLeast"/>
              <w:ind w:leftChars="0" w:left="610" w:hanging="283"/>
              <w:rPr>
                <w:rFonts w:ascii="ＭＳ 明朝"/>
              </w:rPr>
            </w:pPr>
            <w:r w:rsidRPr="00AC05D3">
              <w:rPr>
                <w:rFonts w:ascii="ＭＳ 明朝" w:hint="eastAsia"/>
              </w:rPr>
              <w:t>苦情相談</w:t>
            </w:r>
            <w:r w:rsidR="00DE06FC" w:rsidRPr="00AC05D3">
              <w:rPr>
                <w:rFonts w:ascii="ＭＳ 明朝" w:hint="eastAsia"/>
              </w:rPr>
              <w:t>担当の</w:t>
            </w:r>
            <w:r w:rsidRPr="00AC05D3">
              <w:rPr>
                <w:rFonts w:ascii="ＭＳ 明朝" w:hint="eastAsia"/>
              </w:rPr>
              <w:t>支援相談員が不在で他職員が対応した場合、支援相談員に口頭で報告するだけで記録</w:t>
            </w:r>
            <w:r w:rsidR="00CB64BA" w:rsidRPr="00AC05D3">
              <w:rPr>
                <w:rFonts w:ascii="ＭＳ 明朝" w:hint="eastAsia"/>
              </w:rPr>
              <w:t>していない</w:t>
            </w:r>
            <w:r w:rsidRPr="00AC05D3">
              <w:rPr>
                <w:rFonts w:ascii="ＭＳ 明朝" w:hint="eastAsia"/>
              </w:rPr>
              <w:t>。</w:t>
            </w:r>
          </w:p>
          <w:p w:rsidR="006160E6" w:rsidRDefault="006160E6" w:rsidP="009A6F5D">
            <w:pPr>
              <w:tabs>
                <w:tab w:val="left" w:pos="8376"/>
              </w:tabs>
              <w:autoSpaceDE w:val="0"/>
              <w:autoSpaceDN w:val="0"/>
              <w:adjustRightInd w:val="0"/>
              <w:spacing w:line="240" w:lineRule="atLeast"/>
              <w:rPr>
                <w:rFonts w:ascii="ＭＳ 明朝"/>
              </w:rPr>
            </w:pPr>
            <w:r>
              <w:rPr>
                <w:rFonts w:ascii="ＭＳ 明朝" w:hint="eastAsia"/>
              </w:rPr>
              <w:t>４　記録について</w:t>
            </w:r>
          </w:p>
          <w:p w:rsidR="006160E6" w:rsidRDefault="006160E6" w:rsidP="009A6F5D">
            <w:pPr>
              <w:pStyle w:val="a9"/>
              <w:numPr>
                <w:ilvl w:val="0"/>
                <w:numId w:val="20"/>
              </w:numPr>
              <w:tabs>
                <w:tab w:val="left" w:pos="610"/>
              </w:tabs>
              <w:autoSpaceDE w:val="0"/>
              <w:autoSpaceDN w:val="0"/>
              <w:adjustRightInd w:val="0"/>
              <w:spacing w:line="240" w:lineRule="atLeast"/>
              <w:ind w:leftChars="0" w:left="610" w:hanging="283"/>
              <w:rPr>
                <w:rFonts w:ascii="ＭＳ 明朝"/>
              </w:rPr>
            </w:pPr>
            <w:r w:rsidRPr="00E92871">
              <w:rPr>
                <w:rFonts w:ascii="ＭＳ 明朝" w:hint="eastAsia"/>
              </w:rPr>
              <w:t>介護記録は、職員</w:t>
            </w:r>
            <w:r w:rsidR="00CB64BA">
              <w:rPr>
                <w:rFonts w:ascii="ＭＳ 明朝" w:hint="eastAsia"/>
              </w:rPr>
              <w:t>間で</w:t>
            </w:r>
            <w:r w:rsidRPr="00E92871">
              <w:rPr>
                <w:rFonts w:ascii="ＭＳ 明朝" w:hint="eastAsia"/>
              </w:rPr>
              <w:t>記載内容が統一されてお</w:t>
            </w:r>
            <w:r w:rsidR="006E2566">
              <w:rPr>
                <w:rFonts w:ascii="ＭＳ 明朝" w:hint="eastAsia"/>
              </w:rPr>
              <w:t>らず、利用者の状態や対応</w:t>
            </w:r>
            <w:r w:rsidR="00CB64BA">
              <w:rPr>
                <w:rFonts w:ascii="ＭＳ 明朝" w:hint="eastAsia"/>
              </w:rPr>
              <w:t>について</w:t>
            </w:r>
            <w:r w:rsidR="006E2566">
              <w:rPr>
                <w:rFonts w:ascii="ＭＳ 明朝" w:hint="eastAsia"/>
              </w:rPr>
              <w:t>把握できない</w:t>
            </w:r>
            <w:r w:rsidRPr="00E92871">
              <w:rPr>
                <w:rFonts w:ascii="ＭＳ 明朝" w:hint="eastAsia"/>
              </w:rPr>
              <w:t>。</w:t>
            </w:r>
          </w:p>
          <w:p w:rsidR="006160E6" w:rsidRPr="00E92871" w:rsidRDefault="006160E6" w:rsidP="009A6F5D">
            <w:pPr>
              <w:pStyle w:val="a9"/>
              <w:numPr>
                <w:ilvl w:val="0"/>
                <w:numId w:val="20"/>
              </w:numPr>
              <w:tabs>
                <w:tab w:val="left" w:pos="610"/>
              </w:tabs>
              <w:autoSpaceDE w:val="0"/>
              <w:autoSpaceDN w:val="0"/>
              <w:adjustRightInd w:val="0"/>
              <w:spacing w:line="240" w:lineRule="atLeast"/>
              <w:ind w:leftChars="0" w:left="610" w:hanging="283"/>
              <w:rPr>
                <w:rFonts w:ascii="ＭＳ 明朝"/>
              </w:rPr>
            </w:pPr>
            <w:r w:rsidRPr="00E92871">
              <w:rPr>
                <w:rFonts w:ascii="ＭＳ 明朝" w:hint="eastAsia"/>
              </w:rPr>
              <w:t>夜勤の記録は、申し送り用の記録に記入し、個々の介護記録には記載していない。</w:t>
            </w:r>
          </w:p>
          <w:p w:rsidR="006160E6" w:rsidRDefault="006160E6" w:rsidP="009A6F5D">
            <w:pPr>
              <w:pStyle w:val="a9"/>
              <w:numPr>
                <w:ilvl w:val="0"/>
                <w:numId w:val="20"/>
              </w:numPr>
              <w:tabs>
                <w:tab w:val="left" w:pos="610"/>
              </w:tabs>
              <w:autoSpaceDE w:val="0"/>
              <w:autoSpaceDN w:val="0"/>
              <w:adjustRightInd w:val="0"/>
              <w:spacing w:line="240" w:lineRule="atLeast"/>
              <w:ind w:leftChars="0" w:left="610" w:hanging="283"/>
              <w:rPr>
                <w:rFonts w:ascii="ＭＳ 明朝"/>
              </w:rPr>
            </w:pPr>
            <w:r>
              <w:rPr>
                <w:rFonts w:ascii="ＭＳ 明朝" w:hint="eastAsia"/>
              </w:rPr>
              <w:t>看護記録</w:t>
            </w:r>
            <w:r w:rsidRPr="00D9746F">
              <w:rPr>
                <w:rFonts w:ascii="ＭＳ 明朝" w:hint="eastAsia"/>
              </w:rPr>
              <w:t>は、数カ月あるいは１年以上</w:t>
            </w:r>
            <w:r>
              <w:rPr>
                <w:rFonts w:ascii="ＭＳ 明朝" w:hint="eastAsia"/>
              </w:rPr>
              <w:t>記載が</w:t>
            </w:r>
            <w:r w:rsidR="006E2566">
              <w:rPr>
                <w:rFonts w:ascii="ＭＳ 明朝" w:hint="eastAsia"/>
              </w:rPr>
              <w:t>ない時期があった</w:t>
            </w:r>
            <w:r w:rsidRPr="00D9746F">
              <w:rPr>
                <w:rFonts w:ascii="ＭＳ 明朝" w:hint="eastAsia"/>
              </w:rPr>
              <w:t>。</w:t>
            </w:r>
          </w:p>
          <w:p w:rsidR="006160E6" w:rsidRPr="00D9746F" w:rsidRDefault="006160E6" w:rsidP="009A6F5D">
            <w:pPr>
              <w:pStyle w:val="a9"/>
              <w:numPr>
                <w:ilvl w:val="0"/>
                <w:numId w:val="20"/>
              </w:numPr>
              <w:tabs>
                <w:tab w:val="left" w:pos="610"/>
              </w:tabs>
              <w:autoSpaceDE w:val="0"/>
              <w:autoSpaceDN w:val="0"/>
              <w:adjustRightInd w:val="0"/>
              <w:spacing w:line="240" w:lineRule="atLeast"/>
              <w:ind w:leftChars="0" w:left="610" w:hanging="283"/>
              <w:rPr>
                <w:rFonts w:ascii="ＭＳ 明朝"/>
              </w:rPr>
            </w:pPr>
            <w:r>
              <w:rPr>
                <w:rFonts w:ascii="ＭＳ 明朝" w:hint="eastAsia"/>
              </w:rPr>
              <w:t>看護・介護記録の</w:t>
            </w:r>
            <w:r w:rsidRPr="00D9746F">
              <w:rPr>
                <w:rFonts w:ascii="ＭＳ 明朝" w:hint="eastAsia"/>
              </w:rPr>
              <w:t>訂正に修正液を使用していた。</w:t>
            </w:r>
          </w:p>
          <w:p w:rsidR="006160E6" w:rsidRDefault="006160E6" w:rsidP="00AC05D3">
            <w:pPr>
              <w:pStyle w:val="a9"/>
              <w:numPr>
                <w:ilvl w:val="0"/>
                <w:numId w:val="20"/>
              </w:numPr>
              <w:tabs>
                <w:tab w:val="left" w:pos="610"/>
                <w:tab w:val="left" w:pos="8160"/>
              </w:tabs>
              <w:autoSpaceDE w:val="0"/>
              <w:autoSpaceDN w:val="0"/>
              <w:adjustRightInd w:val="0"/>
              <w:spacing w:line="240" w:lineRule="atLeast"/>
              <w:ind w:leftChars="156" w:left="1124" w:hanging="796"/>
              <w:rPr>
                <w:b/>
                <w:sz w:val="22"/>
              </w:rPr>
            </w:pPr>
            <w:r>
              <w:rPr>
                <w:rFonts w:ascii="ＭＳ 明朝" w:hint="eastAsia"/>
              </w:rPr>
              <w:t>施設は、忙しい</w:t>
            </w:r>
            <w:r w:rsidR="007F506F">
              <w:rPr>
                <w:rFonts w:ascii="ＭＳ 明朝" w:hint="eastAsia"/>
              </w:rPr>
              <w:t>ことを</w:t>
            </w:r>
            <w:r>
              <w:rPr>
                <w:rFonts w:ascii="ＭＳ 明朝" w:hint="eastAsia"/>
              </w:rPr>
              <w:t>理由</w:t>
            </w:r>
            <w:r w:rsidR="007F506F">
              <w:rPr>
                <w:rFonts w:ascii="ＭＳ 明朝" w:hint="eastAsia"/>
              </w:rPr>
              <w:t>に</w:t>
            </w:r>
            <w:r>
              <w:rPr>
                <w:rFonts w:ascii="ＭＳ 明朝" w:hint="eastAsia"/>
              </w:rPr>
              <w:t>職員研修等を行っていない。</w:t>
            </w:r>
          </w:p>
        </w:tc>
      </w:tr>
      <w:tr w:rsidR="00724778" w:rsidRPr="00AD62D1" w:rsidTr="00AC05D3">
        <w:trPr>
          <w:cantSplit/>
          <w:trHeight w:val="5670"/>
        </w:trPr>
        <w:tc>
          <w:tcPr>
            <w:tcW w:w="8601" w:type="dxa"/>
            <w:gridSpan w:val="3"/>
            <w:tcBorders>
              <w:left w:val="single" w:sz="12" w:space="0" w:color="auto"/>
              <w:bottom w:val="single" w:sz="4" w:space="0" w:color="auto"/>
              <w:right w:val="single" w:sz="12" w:space="0" w:color="auto"/>
            </w:tcBorders>
          </w:tcPr>
          <w:p w:rsidR="00724778" w:rsidRPr="00230011" w:rsidRDefault="00724778" w:rsidP="00724778">
            <w:pPr>
              <w:rPr>
                <w:sz w:val="22"/>
              </w:rPr>
            </w:pPr>
            <w:r>
              <w:rPr>
                <w:rFonts w:hint="eastAsia"/>
                <w:b/>
                <w:sz w:val="22"/>
              </w:rPr>
              <w:t>【指導及び助言】</w:t>
            </w:r>
          </w:p>
          <w:p w:rsidR="00724778" w:rsidRDefault="00724778" w:rsidP="00724778">
            <w:pPr>
              <w:rPr>
                <w:rFonts w:ascii="ＭＳ 明朝" w:hAnsi="ＭＳ 明朝"/>
              </w:rPr>
            </w:pPr>
            <w:r>
              <w:rPr>
                <w:rFonts w:ascii="ＭＳ 明朝" w:hAnsi="ＭＳ 明朝" w:hint="eastAsia"/>
              </w:rPr>
              <w:t>１　内出血について</w:t>
            </w:r>
          </w:p>
          <w:p w:rsidR="00724778" w:rsidRDefault="00724778" w:rsidP="00724778">
            <w:pPr>
              <w:ind w:left="426" w:firstLineChars="97" w:firstLine="204"/>
              <w:rPr>
                <w:rFonts w:ascii="ＭＳ 明朝" w:hAnsi="ＭＳ 明朝"/>
              </w:rPr>
            </w:pPr>
            <w:r>
              <w:rPr>
                <w:rFonts w:ascii="ＭＳ 明朝" w:hAnsi="ＭＳ 明朝" w:hint="eastAsia"/>
              </w:rPr>
              <w:t>施設サービス計画書に状態観察と明記し</w:t>
            </w:r>
            <w:r w:rsidR="00383A74">
              <w:rPr>
                <w:rFonts w:ascii="ＭＳ 明朝" w:hAnsi="ＭＳ 明朝" w:hint="eastAsia"/>
              </w:rPr>
              <w:t>ている</w:t>
            </w:r>
            <w:r>
              <w:rPr>
                <w:rFonts w:ascii="ＭＳ 明朝" w:hAnsi="ＭＳ 明朝" w:hint="eastAsia"/>
              </w:rPr>
              <w:t>が、受診時に医師より指摘されるまで内出血に気づいていない。また、関係職員は、ワーファリンを服用していると血が止まりにくいということは知っていたが、介助方法の検討に反映していな</w:t>
            </w:r>
            <w:r w:rsidR="007D0DCD">
              <w:rPr>
                <w:rFonts w:ascii="ＭＳ 明朝" w:hAnsi="ＭＳ 明朝" w:hint="eastAsia"/>
              </w:rPr>
              <w:t>かった</w:t>
            </w:r>
            <w:r>
              <w:rPr>
                <w:rFonts w:ascii="ＭＳ 明朝" w:hAnsi="ＭＳ 明朝" w:hint="eastAsia"/>
              </w:rPr>
              <w:t>。</w:t>
            </w:r>
          </w:p>
          <w:p w:rsidR="00724778" w:rsidRDefault="00724778" w:rsidP="00724778">
            <w:pPr>
              <w:pStyle w:val="a9"/>
              <w:tabs>
                <w:tab w:val="left" w:pos="610"/>
              </w:tabs>
              <w:autoSpaceDE w:val="0"/>
              <w:autoSpaceDN w:val="0"/>
              <w:adjustRightInd w:val="0"/>
              <w:spacing w:line="240" w:lineRule="atLeast"/>
              <w:ind w:leftChars="200" w:left="420" w:firstLineChars="100" w:firstLine="210"/>
              <w:rPr>
                <w:rFonts w:ascii="ＭＳ 明朝" w:hAnsi="ＭＳ 明朝"/>
              </w:rPr>
            </w:pPr>
            <w:r>
              <w:rPr>
                <w:rFonts w:ascii="ＭＳ 明朝" w:hAnsi="ＭＳ 明朝" w:hint="eastAsia"/>
              </w:rPr>
              <w:t>今後は、利用者の身体状況を十分に把握し介助方法の検討を行い、適切な介護サービスの提供に努めること。</w:t>
            </w:r>
          </w:p>
          <w:p w:rsidR="00B3164B" w:rsidRDefault="00B3164B" w:rsidP="00B3164B">
            <w:pPr>
              <w:rPr>
                <w:rFonts w:ascii="ＭＳ 明朝" w:hAnsi="ＭＳ 明朝"/>
              </w:rPr>
            </w:pPr>
            <w:r>
              <w:rPr>
                <w:rFonts w:ascii="ＭＳ 明朝" w:hAnsi="ＭＳ 明朝" w:hint="eastAsia"/>
              </w:rPr>
              <w:t>２　苦情対応について</w:t>
            </w:r>
          </w:p>
          <w:p w:rsidR="003E7745" w:rsidRDefault="003E7745" w:rsidP="003E7745">
            <w:pPr>
              <w:ind w:left="426" w:firstLineChars="97" w:firstLine="204"/>
              <w:rPr>
                <w:rFonts w:ascii="ＭＳ 明朝"/>
              </w:rPr>
            </w:pPr>
            <w:r>
              <w:rPr>
                <w:rFonts w:ascii="ＭＳ 明朝" w:hAnsi="ＭＳ 明朝" w:hint="eastAsia"/>
              </w:rPr>
              <w:t>施設は、申立人から内出血の原因究明を求められた際に、記録がな</w:t>
            </w:r>
            <w:r w:rsidR="00704DD1">
              <w:rPr>
                <w:rFonts w:ascii="ＭＳ 明朝" w:hAnsi="ＭＳ 明朝" w:hint="eastAsia"/>
              </w:rPr>
              <w:t>かった</w:t>
            </w:r>
            <w:r>
              <w:rPr>
                <w:rFonts w:ascii="ＭＳ 明朝" w:hAnsi="ＭＳ 明朝" w:hint="eastAsia"/>
              </w:rPr>
              <w:t>ため職員</w:t>
            </w:r>
            <w:r w:rsidR="00704DD1">
              <w:rPr>
                <w:rFonts w:ascii="ＭＳ 明朝" w:hAnsi="ＭＳ 明朝" w:hint="eastAsia"/>
              </w:rPr>
              <w:t>に聴き取り</w:t>
            </w:r>
            <w:r w:rsidR="007D0DCD">
              <w:rPr>
                <w:rFonts w:ascii="ＭＳ 明朝" w:hAnsi="ＭＳ 明朝" w:hint="eastAsia"/>
              </w:rPr>
              <w:t>を</w:t>
            </w:r>
            <w:r w:rsidR="00981F05">
              <w:rPr>
                <w:rFonts w:ascii="ＭＳ 明朝" w:hAnsi="ＭＳ 明朝" w:hint="eastAsia"/>
              </w:rPr>
              <w:t>もとに</w:t>
            </w:r>
            <w:r>
              <w:rPr>
                <w:rFonts w:ascii="ＭＳ 明朝" w:hAnsi="ＭＳ 明朝" w:hint="eastAsia"/>
              </w:rPr>
              <w:t>文書を作成し、申立人には「わからない」「気づかなかった」という説明を繰り返していた。また、調査の段階においても、何故気づかなかったのか十分な検討がなされていない状況</w:t>
            </w:r>
            <w:r w:rsidR="00AC05D3">
              <w:rPr>
                <w:rFonts w:ascii="ＭＳ 明朝" w:hAnsi="ＭＳ 明朝" w:hint="eastAsia"/>
              </w:rPr>
              <w:t>だった</w:t>
            </w:r>
            <w:r>
              <w:rPr>
                <w:rFonts w:ascii="ＭＳ 明朝" w:hAnsi="ＭＳ 明朝" w:hint="eastAsia"/>
              </w:rPr>
              <w:t>。</w:t>
            </w:r>
          </w:p>
          <w:p w:rsidR="00AC05D3" w:rsidRDefault="007D5A6F" w:rsidP="00AC05D3">
            <w:pPr>
              <w:ind w:leftChars="-103" w:left="-216" w:firstLineChars="400" w:firstLine="840"/>
              <w:rPr>
                <w:rFonts w:ascii="ＭＳ 明朝" w:hAnsi="ＭＳ 明朝"/>
              </w:rPr>
            </w:pPr>
            <w:r>
              <w:rPr>
                <w:rFonts w:ascii="ＭＳ 明朝" w:hAnsi="ＭＳ 明朝" w:hint="eastAsia"/>
              </w:rPr>
              <w:t>事故の状況が不明な場合でも原因究明を十分に行い、介助方法や手順など具体的</w:t>
            </w:r>
            <w:r w:rsidR="00AC05D3">
              <w:rPr>
                <w:rFonts w:ascii="ＭＳ 明朝" w:hAnsi="ＭＳ 明朝" w:hint="eastAsia"/>
              </w:rPr>
              <w:t>な</w:t>
            </w:r>
          </w:p>
          <w:p w:rsidR="00AC05D3" w:rsidRDefault="00AC05D3" w:rsidP="00AC05D3">
            <w:pPr>
              <w:ind w:leftChars="-103" w:left="-216" w:firstLineChars="300" w:firstLine="630"/>
              <w:rPr>
                <w:rFonts w:ascii="ＭＳ 明朝" w:hAnsi="ＭＳ 明朝"/>
              </w:rPr>
            </w:pPr>
            <w:r>
              <w:rPr>
                <w:rFonts w:ascii="ＭＳ 明朝" w:hAnsi="ＭＳ 明朝" w:hint="eastAsia"/>
              </w:rPr>
              <w:t>改善策を検討することが必要である。これらの結果を説明しないと家族には納得して</w:t>
            </w:r>
          </w:p>
          <w:p w:rsidR="00AC05D3" w:rsidRDefault="00AC05D3" w:rsidP="00AC05D3">
            <w:pPr>
              <w:ind w:leftChars="-103" w:left="-216" w:firstLineChars="300" w:firstLine="630"/>
              <w:rPr>
                <w:rFonts w:ascii="ＭＳ 明朝" w:hAnsi="ＭＳ 明朝"/>
              </w:rPr>
            </w:pPr>
            <w:r>
              <w:rPr>
                <w:rFonts w:ascii="ＭＳ 明朝" w:hAnsi="ＭＳ 明朝" w:hint="eastAsia"/>
              </w:rPr>
              <w:t>もらえず、改善にも繋が</w:t>
            </w:r>
            <w:r w:rsidR="00981F05">
              <w:rPr>
                <w:rFonts w:ascii="ＭＳ 明朝" w:hAnsi="ＭＳ 明朝" w:hint="eastAsia"/>
              </w:rPr>
              <w:t>らない</w:t>
            </w:r>
            <w:r>
              <w:rPr>
                <w:rFonts w:ascii="ＭＳ 明朝" w:hAnsi="ＭＳ 明朝" w:hint="eastAsia"/>
              </w:rPr>
              <w:t>。</w:t>
            </w:r>
          </w:p>
          <w:p w:rsidR="00B3164B" w:rsidRDefault="00AC05D3" w:rsidP="00AC05D3">
            <w:pPr>
              <w:ind w:left="426" w:firstLineChars="97" w:firstLine="204"/>
              <w:rPr>
                <w:rFonts w:ascii="ＭＳ 明朝" w:hAnsi="ＭＳ 明朝"/>
              </w:rPr>
            </w:pPr>
            <w:r>
              <w:rPr>
                <w:rFonts w:ascii="ＭＳ 明朝" w:hAnsi="ＭＳ 明朝" w:hint="eastAsia"/>
              </w:rPr>
              <w:t>今後は、記録を</w:t>
            </w:r>
            <w:r w:rsidR="009650FD">
              <w:rPr>
                <w:rFonts w:ascii="ＭＳ 明朝" w:hAnsi="ＭＳ 明朝" w:hint="eastAsia"/>
              </w:rPr>
              <w:t>もと</w:t>
            </w:r>
            <w:r>
              <w:rPr>
                <w:rFonts w:ascii="ＭＳ 明朝" w:hAnsi="ＭＳ 明朝" w:hint="eastAsia"/>
              </w:rPr>
              <w:t>に懇切丁寧に説明を行い、利用者及び家族に理解を得られるように努めること。苦情は、サービスの質の向上を図る上での重要な情報であるとの認識に立ち、サービスの質の向上に向けた取組みを自ら行うこと。</w:t>
            </w:r>
          </w:p>
          <w:p w:rsidR="00DA3E88" w:rsidRDefault="00DA3E88" w:rsidP="00DA3E88">
            <w:pPr>
              <w:rPr>
                <w:rFonts w:ascii="ＭＳ 明朝" w:hAnsi="ＭＳ 明朝"/>
              </w:rPr>
            </w:pPr>
            <w:r>
              <w:rPr>
                <w:rFonts w:ascii="ＭＳ 明朝" w:hAnsi="ＭＳ 明朝" w:hint="eastAsia"/>
              </w:rPr>
              <w:t>３　記録について</w:t>
            </w:r>
          </w:p>
          <w:p w:rsidR="00DA3E88" w:rsidRPr="007D5A6F" w:rsidRDefault="00DA3E88" w:rsidP="00DA3E88">
            <w:pPr>
              <w:ind w:leftChars="-100" w:left="466" w:hangingChars="322" w:hanging="676"/>
              <w:rPr>
                <w:rFonts w:ascii="ＭＳ 明朝" w:hAnsi="ＭＳ 明朝"/>
              </w:rPr>
            </w:pPr>
            <w:r>
              <w:rPr>
                <w:rFonts w:ascii="ＭＳ 明朝" w:hAnsi="ＭＳ 明朝" w:hint="eastAsia"/>
              </w:rPr>
              <w:t xml:space="preserve">　　　　記録の不備により、利用者の状態や職員の対応状況が分かりにくく、職員間の連携についても見えてこない。記録は施設が利用者に提供したサービスの具体的な内容や</w:t>
            </w:r>
          </w:p>
        </w:tc>
      </w:tr>
      <w:tr w:rsidR="00EB6B56" w:rsidTr="005015E1">
        <w:trPr>
          <w:cantSplit/>
          <w:trHeight w:val="2825"/>
        </w:trPr>
        <w:tc>
          <w:tcPr>
            <w:tcW w:w="8601" w:type="dxa"/>
            <w:gridSpan w:val="3"/>
            <w:tcBorders>
              <w:left w:val="single" w:sz="12" w:space="0" w:color="auto"/>
              <w:bottom w:val="single" w:sz="4" w:space="0" w:color="auto"/>
              <w:right w:val="single" w:sz="12" w:space="0" w:color="auto"/>
            </w:tcBorders>
          </w:tcPr>
          <w:p w:rsidR="00053523" w:rsidRDefault="00053523" w:rsidP="00DA3E88">
            <w:pPr>
              <w:ind w:leftChars="200" w:left="420"/>
              <w:rPr>
                <w:rFonts w:ascii="ＭＳ 明朝" w:hAnsi="ＭＳ 明朝"/>
              </w:rPr>
            </w:pPr>
            <w:r>
              <w:rPr>
                <w:rFonts w:ascii="ＭＳ 明朝" w:hAnsi="ＭＳ 明朝" w:hint="eastAsia"/>
              </w:rPr>
              <w:lastRenderedPageBreak/>
              <w:t>状態悪化時の対応を検証</w:t>
            </w:r>
            <w:r w:rsidR="00981F05">
              <w:rPr>
                <w:rFonts w:ascii="ＭＳ 明朝" w:hAnsi="ＭＳ 明朝" w:hint="eastAsia"/>
              </w:rPr>
              <w:t>する際や</w:t>
            </w:r>
            <w:r>
              <w:rPr>
                <w:rFonts w:ascii="ＭＳ 明朝" w:hAnsi="ＭＳ 明朝" w:hint="eastAsia"/>
              </w:rPr>
              <w:t>、利用者及び家</w:t>
            </w:r>
            <w:r w:rsidR="002A0537">
              <w:rPr>
                <w:rFonts w:ascii="ＭＳ 明朝" w:hAnsi="ＭＳ 明朝" w:hint="eastAsia"/>
              </w:rPr>
              <w:t>族等から説明を求められた時の説明資料となる</w:t>
            </w:r>
            <w:r>
              <w:rPr>
                <w:rFonts w:ascii="ＭＳ 明朝" w:hAnsi="ＭＳ 明朝" w:hint="eastAsia"/>
              </w:rPr>
              <w:t xml:space="preserve">。　</w:t>
            </w:r>
          </w:p>
          <w:p w:rsidR="00053523" w:rsidRPr="00C32572" w:rsidRDefault="00053523" w:rsidP="00DD2CAC">
            <w:pPr>
              <w:ind w:left="424" w:hangingChars="202" w:hanging="424"/>
              <w:rPr>
                <w:rFonts w:ascii="ＭＳ 明朝" w:hAnsi="ＭＳ 明朝"/>
              </w:rPr>
            </w:pPr>
            <w:r>
              <w:rPr>
                <w:rFonts w:ascii="ＭＳ 明朝" w:hAnsi="ＭＳ 明朝" w:hint="eastAsia"/>
              </w:rPr>
              <w:t xml:space="preserve">　　　今後は、利用者の状態やサービスの提供状況を把握し、職員間で情報</w:t>
            </w:r>
            <w:r w:rsidR="002A0537">
              <w:rPr>
                <w:rFonts w:ascii="ＭＳ 明朝" w:hAnsi="ＭＳ 明朝" w:hint="eastAsia"/>
              </w:rPr>
              <w:t>を共有できるように施設全体で記録の改善・整備に取り組むこと</w:t>
            </w:r>
            <w:r>
              <w:rPr>
                <w:rFonts w:ascii="ＭＳ 明朝" w:hAnsi="ＭＳ 明朝" w:hint="eastAsia"/>
              </w:rPr>
              <w:t>。</w:t>
            </w:r>
          </w:p>
          <w:p w:rsidR="00053523" w:rsidRDefault="00A364F6" w:rsidP="00A364F6">
            <w:pPr>
              <w:rPr>
                <w:rFonts w:ascii="ＭＳ 明朝" w:hAnsi="ＭＳ 明朝"/>
              </w:rPr>
            </w:pPr>
            <w:r>
              <w:rPr>
                <w:rFonts w:ascii="ＭＳ 明朝" w:hAnsi="ＭＳ 明朝" w:hint="eastAsia"/>
              </w:rPr>
              <w:t xml:space="preserve">４　</w:t>
            </w:r>
            <w:r w:rsidR="00053523">
              <w:rPr>
                <w:rFonts w:ascii="ＭＳ 明朝" w:hAnsi="ＭＳ 明朝" w:hint="eastAsia"/>
              </w:rPr>
              <w:t>職員の研修等について</w:t>
            </w:r>
          </w:p>
          <w:p w:rsidR="00E41B58" w:rsidRDefault="00053523" w:rsidP="00E41B58">
            <w:pPr>
              <w:ind w:left="424" w:hangingChars="202" w:hanging="424"/>
              <w:rPr>
                <w:rFonts w:ascii="ＭＳ 明朝" w:hAnsi="ＭＳ 明朝"/>
              </w:rPr>
            </w:pPr>
            <w:r>
              <w:rPr>
                <w:rFonts w:ascii="ＭＳ 明朝" w:hAnsi="ＭＳ 明朝" w:hint="eastAsia"/>
              </w:rPr>
              <w:t xml:space="preserve">　　　</w:t>
            </w:r>
            <w:r w:rsidR="00120F38">
              <w:rPr>
                <w:rFonts w:ascii="ＭＳ 明朝" w:hAnsi="ＭＳ 明朝" w:hint="eastAsia"/>
              </w:rPr>
              <w:t>運営に関する基準第２６条に、</w:t>
            </w:r>
            <w:r>
              <w:rPr>
                <w:rFonts w:ascii="ＭＳ 明朝" w:hAnsi="ＭＳ 明朝" w:hint="eastAsia"/>
              </w:rPr>
              <w:t>施設は、職員の資質の向上</w:t>
            </w:r>
            <w:r w:rsidR="002A0537">
              <w:rPr>
                <w:rFonts w:ascii="ＭＳ 明朝" w:hAnsi="ＭＳ 明朝" w:hint="eastAsia"/>
              </w:rPr>
              <w:t>のために、その研修の機会を確保しなければならない</w:t>
            </w:r>
            <w:r w:rsidR="00244E6B">
              <w:rPr>
                <w:rFonts w:ascii="ＭＳ 明朝" w:hAnsi="ＭＳ 明朝" w:hint="eastAsia"/>
              </w:rPr>
              <w:t>となっている。</w:t>
            </w:r>
          </w:p>
          <w:p w:rsidR="00611518" w:rsidRPr="00DD2CAC" w:rsidRDefault="00053523" w:rsidP="00E41B58">
            <w:pPr>
              <w:ind w:leftChars="222" w:left="466" w:firstLineChars="100" w:firstLine="210"/>
              <w:rPr>
                <w:rFonts w:ascii="ＭＳ 明朝" w:hAnsi="ＭＳ 明朝"/>
              </w:rPr>
            </w:pPr>
            <w:r>
              <w:rPr>
                <w:rFonts w:ascii="ＭＳ 明朝" w:hAnsi="ＭＳ 明朝" w:hint="eastAsia"/>
              </w:rPr>
              <w:t>今後は</w:t>
            </w:r>
            <w:r w:rsidR="00E41B58">
              <w:rPr>
                <w:rFonts w:ascii="ＭＳ 明朝" w:hAnsi="ＭＳ 明朝" w:hint="eastAsia"/>
              </w:rPr>
              <w:t>、</w:t>
            </w:r>
            <w:r>
              <w:rPr>
                <w:rFonts w:ascii="ＭＳ 明朝" w:hAnsi="ＭＳ 明朝" w:hint="eastAsia"/>
              </w:rPr>
              <w:t>計画的に職員の研修や技術指導等の勉強会を開催し、職員への周知徹底を図るなど、利用者・家族が安心して</w:t>
            </w:r>
            <w:r w:rsidR="00202558">
              <w:rPr>
                <w:rFonts w:ascii="ＭＳ 明朝" w:hAnsi="ＭＳ 明朝" w:hint="eastAsia"/>
              </w:rPr>
              <w:t>介護サービスを利用できるようにサービスの質の向上に努めること</w:t>
            </w:r>
            <w:r>
              <w:rPr>
                <w:rFonts w:ascii="ＭＳ 明朝" w:hAnsi="ＭＳ 明朝" w:hint="eastAsia"/>
              </w:rPr>
              <w:t>。</w:t>
            </w:r>
          </w:p>
        </w:tc>
      </w:tr>
      <w:tr w:rsidR="00BC1B32" w:rsidTr="008221F9">
        <w:trPr>
          <w:cantSplit/>
          <w:trHeight w:val="4490"/>
        </w:trPr>
        <w:tc>
          <w:tcPr>
            <w:tcW w:w="8601" w:type="dxa"/>
            <w:gridSpan w:val="3"/>
            <w:tcBorders>
              <w:left w:val="single" w:sz="12" w:space="0" w:color="auto"/>
              <w:bottom w:val="single" w:sz="12" w:space="0" w:color="auto"/>
              <w:right w:val="single" w:sz="12" w:space="0" w:color="auto"/>
            </w:tcBorders>
          </w:tcPr>
          <w:p w:rsidR="00611518" w:rsidRDefault="00611518" w:rsidP="00611518">
            <w:pPr>
              <w:tabs>
                <w:tab w:val="left" w:pos="720"/>
              </w:tabs>
              <w:rPr>
                <w:rFonts w:ascii="ＭＳ 明朝" w:hAnsi="ＭＳ 明朝"/>
                <w:b/>
                <w:sz w:val="22"/>
                <w:szCs w:val="22"/>
              </w:rPr>
            </w:pPr>
            <w:r w:rsidRPr="00BC1B32">
              <w:rPr>
                <w:rFonts w:ascii="ＭＳ 明朝" w:hAnsi="ＭＳ 明朝" w:hint="eastAsia"/>
                <w:b/>
                <w:sz w:val="22"/>
                <w:szCs w:val="22"/>
              </w:rPr>
              <w:t>【改善状況報告】</w:t>
            </w:r>
          </w:p>
          <w:p w:rsidR="006D4DA9" w:rsidRDefault="00A364F6" w:rsidP="00A364F6">
            <w:r>
              <w:rPr>
                <w:rFonts w:hint="eastAsia"/>
              </w:rPr>
              <w:t xml:space="preserve">１　</w:t>
            </w:r>
            <w:r w:rsidR="00A23A20">
              <w:rPr>
                <w:rFonts w:hint="eastAsia"/>
              </w:rPr>
              <w:t>内出血について</w:t>
            </w:r>
          </w:p>
          <w:p w:rsidR="00A23A20" w:rsidRDefault="00A364F6" w:rsidP="00A364F6">
            <w:r>
              <w:rPr>
                <w:rFonts w:hint="eastAsia"/>
              </w:rPr>
              <w:t>（１）</w:t>
            </w:r>
            <w:r w:rsidR="00245E94">
              <w:rPr>
                <w:rFonts w:hint="eastAsia"/>
              </w:rPr>
              <w:t>施設サービス計画書に基づいて、記録の統一を図るように改善する</w:t>
            </w:r>
            <w:r w:rsidR="00A23A20">
              <w:rPr>
                <w:rFonts w:hint="eastAsia"/>
              </w:rPr>
              <w:t>。</w:t>
            </w:r>
          </w:p>
          <w:p w:rsidR="00A23A20" w:rsidRDefault="00A364F6" w:rsidP="006160E6">
            <w:pPr>
              <w:ind w:left="609" w:hangingChars="290" w:hanging="609"/>
            </w:pPr>
            <w:r>
              <w:rPr>
                <w:rFonts w:hint="eastAsia"/>
              </w:rPr>
              <w:t>（２）</w:t>
            </w:r>
            <w:r w:rsidR="00A23A20">
              <w:rPr>
                <w:rFonts w:hint="eastAsia"/>
              </w:rPr>
              <w:t>ワーファリン等の特殊な薬を服用している利用者については、施設サービス計画書の作成に当たって、医師・介護支援専門員・看護職員・介護職員・管理栄養士が協働で原案を作成し</w:t>
            </w:r>
            <w:r w:rsidR="00245E94">
              <w:rPr>
                <w:rFonts w:hint="eastAsia"/>
              </w:rPr>
              <w:t>、利用者の情報を共有して個々の介護方針を決定するように改善する</w:t>
            </w:r>
            <w:r w:rsidR="00A23A20">
              <w:rPr>
                <w:rFonts w:hint="eastAsia"/>
              </w:rPr>
              <w:t>。</w:t>
            </w:r>
          </w:p>
          <w:p w:rsidR="00A23A20" w:rsidRDefault="00A364F6" w:rsidP="00A364F6">
            <w:r>
              <w:rPr>
                <w:rFonts w:hint="eastAsia"/>
              </w:rPr>
              <w:t xml:space="preserve">２　</w:t>
            </w:r>
            <w:r w:rsidR="00A23A20">
              <w:rPr>
                <w:rFonts w:hint="eastAsia"/>
              </w:rPr>
              <w:t>苦情対応について</w:t>
            </w:r>
          </w:p>
          <w:p w:rsidR="00A23A20" w:rsidRDefault="00A364F6" w:rsidP="00A364F6">
            <w:r>
              <w:rPr>
                <w:rFonts w:hint="eastAsia"/>
              </w:rPr>
              <w:t>（１）</w:t>
            </w:r>
            <w:r w:rsidR="00245E94">
              <w:rPr>
                <w:rFonts w:hint="eastAsia"/>
              </w:rPr>
              <w:t>懇切丁寧に説明し申立人の不信感を募らせないような対応に心がける</w:t>
            </w:r>
            <w:r w:rsidR="00A23A20">
              <w:rPr>
                <w:rFonts w:hint="eastAsia"/>
              </w:rPr>
              <w:t>。</w:t>
            </w:r>
          </w:p>
          <w:p w:rsidR="00A23A20" w:rsidRDefault="00A364F6" w:rsidP="006160E6">
            <w:pPr>
              <w:ind w:left="609" w:hangingChars="290" w:hanging="609"/>
            </w:pPr>
            <w:r>
              <w:rPr>
                <w:rFonts w:hint="eastAsia"/>
              </w:rPr>
              <w:t>（２）</w:t>
            </w:r>
            <w:r w:rsidR="00A23A20">
              <w:rPr>
                <w:rFonts w:hint="eastAsia"/>
              </w:rPr>
              <w:t>事故の原因究明は、「事故発生防止に関する指針」に</w:t>
            </w:r>
            <w:r w:rsidR="00245E94">
              <w:rPr>
                <w:rFonts w:hint="eastAsia"/>
              </w:rPr>
              <w:t>基づき事故発生防止対策委員会において十分な検討を行うこととする</w:t>
            </w:r>
            <w:r w:rsidR="00A23A20">
              <w:rPr>
                <w:rFonts w:hint="eastAsia"/>
              </w:rPr>
              <w:t>。</w:t>
            </w:r>
          </w:p>
          <w:p w:rsidR="00A23A20" w:rsidRDefault="00A364F6" w:rsidP="006160E6">
            <w:pPr>
              <w:ind w:left="609" w:hangingChars="290" w:hanging="609"/>
            </w:pPr>
            <w:r>
              <w:rPr>
                <w:rFonts w:hint="eastAsia"/>
              </w:rPr>
              <w:t>（３）</w:t>
            </w:r>
            <w:r w:rsidR="00A23A20">
              <w:rPr>
                <w:rFonts w:hint="eastAsia"/>
              </w:rPr>
              <w:t>再発防止策は、事故発生防止対</w:t>
            </w:r>
            <w:r w:rsidR="00245E94">
              <w:rPr>
                <w:rFonts w:hint="eastAsia"/>
              </w:rPr>
              <w:t>策委員会において具体的な改善策を検討し</w:t>
            </w:r>
            <w:r w:rsidR="00A873B8">
              <w:rPr>
                <w:rFonts w:hint="eastAsia"/>
              </w:rPr>
              <w:t>、</w:t>
            </w:r>
            <w:r w:rsidR="00245E94">
              <w:rPr>
                <w:rFonts w:hint="eastAsia"/>
              </w:rPr>
              <w:t>全職員に周知徹底を図る</w:t>
            </w:r>
            <w:r w:rsidR="00A23A20">
              <w:rPr>
                <w:rFonts w:hint="eastAsia"/>
              </w:rPr>
              <w:t>。</w:t>
            </w:r>
          </w:p>
          <w:p w:rsidR="00C2534A" w:rsidRDefault="00A364F6" w:rsidP="00B562BC">
            <w:r>
              <w:rPr>
                <w:rFonts w:hint="eastAsia"/>
              </w:rPr>
              <w:t>（４）</w:t>
            </w:r>
            <w:r w:rsidR="00A23A20">
              <w:rPr>
                <w:rFonts w:hint="eastAsia"/>
              </w:rPr>
              <w:t>職員の質の</w:t>
            </w:r>
            <w:r w:rsidR="00245E94">
              <w:rPr>
                <w:rFonts w:hint="eastAsia"/>
              </w:rPr>
              <w:t>向上を図るために</w:t>
            </w:r>
            <w:r w:rsidR="00A873B8">
              <w:rPr>
                <w:rFonts w:hint="eastAsia"/>
              </w:rPr>
              <w:t>、</w:t>
            </w:r>
            <w:r w:rsidR="00245E94">
              <w:rPr>
                <w:rFonts w:hint="eastAsia"/>
              </w:rPr>
              <w:t>苦情処理に関する職場外研修に積極的に参加させる</w:t>
            </w:r>
            <w:r w:rsidR="00A23A20">
              <w:rPr>
                <w:rFonts w:hint="eastAsia"/>
              </w:rPr>
              <w:t>。</w:t>
            </w:r>
          </w:p>
          <w:p w:rsidR="00C2534A" w:rsidRDefault="00A364F6" w:rsidP="00A364F6">
            <w:r>
              <w:rPr>
                <w:rFonts w:hint="eastAsia"/>
              </w:rPr>
              <w:t xml:space="preserve">３　</w:t>
            </w:r>
            <w:r w:rsidR="00C2534A">
              <w:rPr>
                <w:rFonts w:hint="eastAsia"/>
              </w:rPr>
              <w:t>記録について</w:t>
            </w:r>
          </w:p>
          <w:p w:rsidR="00C2534A" w:rsidRDefault="00A364F6" w:rsidP="006160E6">
            <w:pPr>
              <w:ind w:left="609" w:hangingChars="290" w:hanging="609"/>
            </w:pPr>
            <w:r>
              <w:rPr>
                <w:rFonts w:hint="eastAsia"/>
              </w:rPr>
              <w:t>（１）</w:t>
            </w:r>
            <w:r w:rsidR="00C2534A">
              <w:rPr>
                <w:rFonts w:hint="eastAsia"/>
              </w:rPr>
              <w:t>記録は、職員間で統一が図られていないため、職</w:t>
            </w:r>
            <w:r w:rsidR="008251C3">
              <w:rPr>
                <w:rFonts w:hint="eastAsia"/>
              </w:rPr>
              <w:t>場研修を徹底し、</w:t>
            </w:r>
            <w:r w:rsidR="00A873B8">
              <w:rPr>
                <w:rFonts w:hint="eastAsia"/>
              </w:rPr>
              <w:t>誰</w:t>
            </w:r>
            <w:r w:rsidR="008251C3">
              <w:rPr>
                <w:rFonts w:hint="eastAsia"/>
              </w:rPr>
              <w:t>が見ても状態把握ができるよう改善を図る</w:t>
            </w:r>
            <w:r w:rsidR="00C2534A">
              <w:rPr>
                <w:rFonts w:hint="eastAsia"/>
              </w:rPr>
              <w:t>。</w:t>
            </w:r>
          </w:p>
          <w:p w:rsidR="008251C3" w:rsidRDefault="00A364F6" w:rsidP="00B562BC">
            <w:r>
              <w:rPr>
                <w:rFonts w:hint="eastAsia"/>
              </w:rPr>
              <w:t>（２）</w:t>
            </w:r>
            <w:r w:rsidR="008251C3">
              <w:rPr>
                <w:rFonts w:hint="eastAsia"/>
              </w:rPr>
              <w:t>電算記録管理システムの導入も検討する</w:t>
            </w:r>
            <w:r w:rsidR="00C2534A">
              <w:rPr>
                <w:rFonts w:hint="eastAsia"/>
              </w:rPr>
              <w:t>。</w:t>
            </w:r>
          </w:p>
          <w:p w:rsidR="00C2534A" w:rsidRDefault="00A364F6" w:rsidP="00A364F6">
            <w:r>
              <w:rPr>
                <w:rFonts w:hint="eastAsia"/>
              </w:rPr>
              <w:t xml:space="preserve">４　</w:t>
            </w:r>
            <w:r w:rsidR="00C2534A">
              <w:rPr>
                <w:rFonts w:hint="eastAsia"/>
              </w:rPr>
              <w:t>職員の研修等について</w:t>
            </w:r>
          </w:p>
          <w:p w:rsidR="00C2534A" w:rsidRDefault="00A364F6" w:rsidP="00A364F6">
            <w:r>
              <w:rPr>
                <w:rFonts w:hint="eastAsia"/>
              </w:rPr>
              <w:t>（１）</w:t>
            </w:r>
            <w:r w:rsidR="008251C3">
              <w:rPr>
                <w:rFonts w:hint="eastAsia"/>
              </w:rPr>
              <w:t>外部研修に積極的に参加</w:t>
            </w:r>
            <w:r w:rsidR="00A873B8">
              <w:rPr>
                <w:rFonts w:hint="eastAsia"/>
              </w:rPr>
              <w:t>させる</w:t>
            </w:r>
            <w:r w:rsidR="00C2534A">
              <w:rPr>
                <w:rFonts w:hint="eastAsia"/>
              </w:rPr>
              <w:t>。</w:t>
            </w:r>
          </w:p>
          <w:p w:rsidR="00C2534A" w:rsidRPr="00AD452C" w:rsidRDefault="00A364F6" w:rsidP="00A873B8">
            <w:pPr>
              <w:ind w:left="609" w:hangingChars="290" w:hanging="609"/>
            </w:pPr>
            <w:r>
              <w:rPr>
                <w:rFonts w:hint="eastAsia"/>
              </w:rPr>
              <w:t>（２）</w:t>
            </w:r>
            <w:r w:rsidR="00C2534A">
              <w:rPr>
                <w:rFonts w:hint="eastAsia"/>
              </w:rPr>
              <w:t>看護・介護職員は、月１回のケース検討会を開催し</w:t>
            </w:r>
            <w:r w:rsidR="00A873B8">
              <w:rPr>
                <w:rFonts w:hint="eastAsia"/>
              </w:rPr>
              <w:t>、</w:t>
            </w:r>
            <w:r w:rsidR="00C2534A">
              <w:rPr>
                <w:rFonts w:hint="eastAsia"/>
              </w:rPr>
              <w:t>適切な</w:t>
            </w:r>
            <w:r w:rsidR="008251C3">
              <w:rPr>
                <w:rFonts w:hint="eastAsia"/>
              </w:rPr>
              <w:t>介護方法を検討するとともに職員の資質の向上を図る</w:t>
            </w:r>
            <w:r w:rsidR="00A873B8">
              <w:rPr>
                <w:rFonts w:hint="eastAsia"/>
              </w:rPr>
              <w:t>。</w:t>
            </w:r>
          </w:p>
        </w:tc>
      </w:tr>
    </w:tbl>
    <w:p w:rsidR="00AF7D7B" w:rsidRDefault="00AF7D7B" w:rsidP="00DD2CAC">
      <w:pPr>
        <w:rPr>
          <w:sz w:val="22"/>
        </w:rPr>
      </w:pPr>
    </w:p>
    <w:sectPr w:rsidR="00AF7D7B" w:rsidSect="006160E6">
      <w:pgSz w:w="11906" w:h="16838" w:code="9"/>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F" w:rsidRDefault="00C0379F" w:rsidP="00FF235E">
      <w:r>
        <w:separator/>
      </w:r>
    </w:p>
  </w:endnote>
  <w:endnote w:type="continuationSeparator" w:id="0">
    <w:p w:rsidR="00C0379F" w:rsidRDefault="00C0379F" w:rsidP="00FF235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F" w:rsidRDefault="00C0379F" w:rsidP="00FF235E">
      <w:r>
        <w:separator/>
      </w:r>
    </w:p>
  </w:footnote>
  <w:footnote w:type="continuationSeparator" w:id="0">
    <w:p w:rsidR="00C0379F" w:rsidRDefault="00C0379F" w:rsidP="00FF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A023E80"/>
    <w:lvl w:ilvl="0">
      <w:start w:val="1"/>
      <w:numFmt w:val="decimal"/>
      <w:pStyle w:val="a"/>
      <w:lvlText w:val="%1."/>
      <w:lvlJc w:val="left"/>
      <w:pPr>
        <w:tabs>
          <w:tab w:val="num" w:pos="360"/>
        </w:tabs>
        <w:ind w:left="360" w:hangingChars="200" w:hanging="360"/>
      </w:pPr>
      <w:rPr>
        <w:rFonts w:ascii="ＭＳ 明朝" w:eastAsia="ＭＳ 明朝" w:hAnsi="ＭＳ 明朝"/>
      </w:rPr>
    </w:lvl>
  </w:abstractNum>
  <w:abstractNum w:abstractNumId="1">
    <w:nsid w:val="04F14C77"/>
    <w:multiLevelType w:val="hybridMultilevel"/>
    <w:tmpl w:val="52F60252"/>
    <w:lvl w:ilvl="0" w:tplc="02B4152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202C92"/>
    <w:multiLevelType w:val="hybridMultilevel"/>
    <w:tmpl w:val="0F081560"/>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nsid w:val="0CCD378B"/>
    <w:multiLevelType w:val="hybridMultilevel"/>
    <w:tmpl w:val="73807C2C"/>
    <w:lvl w:ilvl="0" w:tplc="A426F2D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0DE0089F"/>
    <w:multiLevelType w:val="hybridMultilevel"/>
    <w:tmpl w:val="D3DEAAA8"/>
    <w:lvl w:ilvl="0" w:tplc="04090001">
      <w:start w:val="1"/>
      <w:numFmt w:val="bullet"/>
      <w:lvlText w:val=""/>
      <w:lvlJc w:val="left"/>
      <w:pPr>
        <w:ind w:left="747" w:hanging="420"/>
      </w:pPr>
      <w:rPr>
        <w:rFonts w:ascii="Wingdings" w:hAnsi="Wingdings" w:hint="default"/>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5">
    <w:nsid w:val="18A24661"/>
    <w:multiLevelType w:val="hybridMultilevel"/>
    <w:tmpl w:val="24D42C3C"/>
    <w:lvl w:ilvl="0" w:tplc="615C5C66">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1CDE161D"/>
    <w:multiLevelType w:val="hybridMultilevel"/>
    <w:tmpl w:val="0286109A"/>
    <w:lvl w:ilvl="0" w:tplc="02B4152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F6E6756"/>
    <w:multiLevelType w:val="hybridMultilevel"/>
    <w:tmpl w:val="3AC4EB7A"/>
    <w:lvl w:ilvl="0" w:tplc="5E52F0D2">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25572C4C"/>
    <w:multiLevelType w:val="hybridMultilevel"/>
    <w:tmpl w:val="DCBEE124"/>
    <w:lvl w:ilvl="0" w:tplc="5606B98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D084F48"/>
    <w:multiLevelType w:val="hybridMultilevel"/>
    <w:tmpl w:val="816A494E"/>
    <w:lvl w:ilvl="0" w:tplc="615C5C6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DE1D21"/>
    <w:multiLevelType w:val="hybridMultilevel"/>
    <w:tmpl w:val="77C6638A"/>
    <w:lvl w:ilvl="0" w:tplc="615C5C66">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241C26"/>
    <w:multiLevelType w:val="hybridMultilevel"/>
    <w:tmpl w:val="09D2049C"/>
    <w:lvl w:ilvl="0" w:tplc="5606B986">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3B162A"/>
    <w:multiLevelType w:val="hybridMultilevel"/>
    <w:tmpl w:val="EA86C5C6"/>
    <w:lvl w:ilvl="0" w:tplc="02B4152E">
      <w:numFmt w:val="bullet"/>
      <w:lvlText w:val="・"/>
      <w:lvlJc w:val="left"/>
      <w:pPr>
        <w:ind w:left="1010"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3">
    <w:nsid w:val="3BCB1399"/>
    <w:multiLevelType w:val="hybridMultilevel"/>
    <w:tmpl w:val="81BCA500"/>
    <w:lvl w:ilvl="0" w:tplc="AEE4F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D773A71"/>
    <w:multiLevelType w:val="hybridMultilevel"/>
    <w:tmpl w:val="67C45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C6A30"/>
    <w:multiLevelType w:val="hybridMultilevel"/>
    <w:tmpl w:val="DE52A2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4A707AD2"/>
    <w:multiLevelType w:val="hybridMultilevel"/>
    <w:tmpl w:val="3594FDAC"/>
    <w:lvl w:ilvl="0" w:tplc="02B4152E">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E944F6E"/>
    <w:multiLevelType w:val="hybridMultilevel"/>
    <w:tmpl w:val="EF82044C"/>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8">
    <w:nsid w:val="5040766B"/>
    <w:multiLevelType w:val="hybridMultilevel"/>
    <w:tmpl w:val="93A6B8BA"/>
    <w:lvl w:ilvl="0" w:tplc="02B4152E">
      <w:numFmt w:val="bullet"/>
      <w:lvlText w:val="・"/>
      <w:lvlJc w:val="left"/>
      <w:pPr>
        <w:ind w:left="1010"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9">
    <w:nsid w:val="542724E3"/>
    <w:multiLevelType w:val="hybridMultilevel"/>
    <w:tmpl w:val="B3C88464"/>
    <w:lvl w:ilvl="0" w:tplc="5606B986">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5271359"/>
    <w:multiLevelType w:val="hybridMultilevel"/>
    <w:tmpl w:val="D1E4A8A0"/>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1">
    <w:nsid w:val="59933679"/>
    <w:multiLevelType w:val="hybridMultilevel"/>
    <w:tmpl w:val="CA747842"/>
    <w:lvl w:ilvl="0" w:tplc="02B4152E">
      <w:numFmt w:val="bullet"/>
      <w:lvlText w:val="・"/>
      <w:lvlJc w:val="left"/>
      <w:pPr>
        <w:ind w:left="683" w:hanging="360"/>
      </w:pPr>
      <w:rPr>
        <w:rFonts w:ascii="ＭＳ 明朝" w:eastAsia="ＭＳ 明朝" w:hAnsi="ＭＳ 明朝"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2">
    <w:nsid w:val="5BA20FB1"/>
    <w:multiLevelType w:val="hybridMultilevel"/>
    <w:tmpl w:val="67E8AA1C"/>
    <w:lvl w:ilvl="0" w:tplc="02B4152E">
      <w:numFmt w:val="bullet"/>
      <w:lvlText w:val="・"/>
      <w:lvlJc w:val="left"/>
      <w:pPr>
        <w:ind w:left="747" w:hanging="42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3">
    <w:nsid w:val="5C6960C5"/>
    <w:multiLevelType w:val="hybridMultilevel"/>
    <w:tmpl w:val="74207D64"/>
    <w:lvl w:ilvl="0" w:tplc="04090001">
      <w:start w:val="1"/>
      <w:numFmt w:val="bullet"/>
      <w:lvlText w:val=""/>
      <w:lvlJc w:val="left"/>
      <w:pPr>
        <w:ind w:left="747" w:hanging="420"/>
      </w:pPr>
      <w:rPr>
        <w:rFonts w:ascii="Wingdings" w:hAnsi="Wingdings" w:hint="default"/>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4">
    <w:nsid w:val="5F4A63D5"/>
    <w:multiLevelType w:val="hybridMultilevel"/>
    <w:tmpl w:val="44200F18"/>
    <w:lvl w:ilvl="0" w:tplc="04090001">
      <w:start w:val="1"/>
      <w:numFmt w:val="bullet"/>
      <w:lvlText w:val=""/>
      <w:lvlJc w:val="left"/>
      <w:pPr>
        <w:ind w:left="747" w:hanging="420"/>
      </w:pPr>
      <w:rPr>
        <w:rFonts w:ascii="Wingdings" w:hAnsi="Wingdings" w:hint="default"/>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5">
    <w:nsid w:val="676727AF"/>
    <w:multiLevelType w:val="hybridMultilevel"/>
    <w:tmpl w:val="3F6ED820"/>
    <w:lvl w:ilvl="0" w:tplc="02B4152E">
      <w:numFmt w:val="bullet"/>
      <w:lvlText w:val="・"/>
      <w:lvlJc w:val="left"/>
      <w:pPr>
        <w:ind w:left="68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E6E47D3"/>
    <w:multiLevelType w:val="hybridMultilevel"/>
    <w:tmpl w:val="594C39EC"/>
    <w:lvl w:ilvl="0" w:tplc="02B4152E">
      <w:numFmt w:val="bullet"/>
      <w:lvlText w:val="・"/>
      <w:lvlJc w:val="left"/>
      <w:pPr>
        <w:ind w:left="1006" w:hanging="360"/>
      </w:pPr>
      <w:rPr>
        <w:rFonts w:ascii="ＭＳ 明朝" w:eastAsia="ＭＳ 明朝" w:hAnsi="ＭＳ 明朝"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7">
    <w:nsid w:val="7060559F"/>
    <w:multiLevelType w:val="hybridMultilevel"/>
    <w:tmpl w:val="181AF720"/>
    <w:lvl w:ilvl="0" w:tplc="04090001">
      <w:start w:val="1"/>
      <w:numFmt w:val="bullet"/>
      <w:lvlText w:val=""/>
      <w:lvlJc w:val="left"/>
      <w:pPr>
        <w:ind w:left="747" w:hanging="420"/>
      </w:pPr>
      <w:rPr>
        <w:rFonts w:ascii="Wingdings" w:hAnsi="Wingdings" w:hint="default"/>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8">
    <w:nsid w:val="712148C6"/>
    <w:multiLevelType w:val="hybridMultilevel"/>
    <w:tmpl w:val="1972A11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786B66AC"/>
    <w:multiLevelType w:val="hybridMultilevel"/>
    <w:tmpl w:val="4BA2EC24"/>
    <w:lvl w:ilvl="0" w:tplc="04090001">
      <w:start w:val="1"/>
      <w:numFmt w:val="bullet"/>
      <w:lvlText w:val=""/>
      <w:lvlJc w:val="left"/>
      <w:pPr>
        <w:ind w:left="747" w:hanging="420"/>
      </w:pPr>
      <w:rPr>
        <w:rFonts w:ascii="Wingdings" w:hAnsi="Wingdings" w:hint="default"/>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30">
    <w:nsid w:val="79160902"/>
    <w:multiLevelType w:val="hybridMultilevel"/>
    <w:tmpl w:val="48FAEB30"/>
    <w:lvl w:ilvl="0" w:tplc="04090011">
      <w:start w:val="1"/>
      <w:numFmt w:val="decimalEnclosedCircle"/>
      <w:lvlText w:val="%1"/>
      <w:lvlJc w:val="left"/>
      <w:pPr>
        <w:ind w:left="420" w:hanging="420"/>
      </w:pPr>
    </w:lvl>
    <w:lvl w:ilvl="1" w:tplc="C7B292B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539019F4">
      <w:numFmt w:val="bullet"/>
      <w:lvlText w:val="・"/>
      <w:lvlJc w:val="left"/>
      <w:pPr>
        <w:ind w:left="1620" w:hanging="360"/>
      </w:pPr>
      <w:rPr>
        <w:rFonts w:ascii="ＭＳ 明朝" w:eastAsia="ＭＳ 明朝" w:hAnsi="ＭＳ 明朝" w:cs="Times New Roman" w:hint="eastAsia"/>
      </w:rPr>
    </w:lvl>
    <w:lvl w:ilvl="4" w:tplc="4E0ED36A">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A6C599A"/>
    <w:multiLevelType w:val="hybridMultilevel"/>
    <w:tmpl w:val="42447BF0"/>
    <w:lvl w:ilvl="0" w:tplc="04090001">
      <w:start w:val="1"/>
      <w:numFmt w:val="bullet"/>
      <w:lvlText w:val=""/>
      <w:lvlJc w:val="left"/>
      <w:pPr>
        <w:ind w:left="748" w:hanging="420"/>
      </w:pPr>
      <w:rPr>
        <w:rFonts w:ascii="Wingdings" w:hAnsi="Wingdings" w:hint="default"/>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num w:numId="1">
    <w:abstractNumId w:val="0"/>
  </w:num>
  <w:num w:numId="2">
    <w:abstractNumId w:val="30"/>
  </w:num>
  <w:num w:numId="3">
    <w:abstractNumId w:val="28"/>
  </w:num>
  <w:num w:numId="4">
    <w:abstractNumId w:val="13"/>
  </w:num>
  <w:num w:numId="5">
    <w:abstractNumId w:val="17"/>
  </w:num>
  <w:num w:numId="6">
    <w:abstractNumId w:val="2"/>
  </w:num>
  <w:num w:numId="7">
    <w:abstractNumId w:val="31"/>
  </w:num>
  <w:num w:numId="8">
    <w:abstractNumId w:val="15"/>
  </w:num>
  <w:num w:numId="9">
    <w:abstractNumId w:val="20"/>
  </w:num>
  <w:num w:numId="10">
    <w:abstractNumId w:val="21"/>
  </w:num>
  <w:num w:numId="11">
    <w:abstractNumId w:val="26"/>
  </w:num>
  <w:num w:numId="12">
    <w:abstractNumId w:val="18"/>
  </w:num>
  <w:num w:numId="13">
    <w:abstractNumId w:val="12"/>
  </w:num>
  <w:num w:numId="14">
    <w:abstractNumId w:val="25"/>
  </w:num>
  <w:num w:numId="15">
    <w:abstractNumId w:val="29"/>
  </w:num>
  <w:num w:numId="16">
    <w:abstractNumId w:val="24"/>
  </w:num>
  <w:num w:numId="17">
    <w:abstractNumId w:val="23"/>
  </w:num>
  <w:num w:numId="18">
    <w:abstractNumId w:val="27"/>
  </w:num>
  <w:num w:numId="19">
    <w:abstractNumId w:val="4"/>
  </w:num>
  <w:num w:numId="20">
    <w:abstractNumId w:val="22"/>
  </w:num>
  <w:num w:numId="21">
    <w:abstractNumId w:val="16"/>
  </w:num>
  <w:num w:numId="22">
    <w:abstractNumId w:val="14"/>
  </w:num>
  <w:num w:numId="23">
    <w:abstractNumId w:val="3"/>
  </w:num>
  <w:num w:numId="24">
    <w:abstractNumId w:val="6"/>
  </w:num>
  <w:num w:numId="25">
    <w:abstractNumId w:val="5"/>
  </w:num>
  <w:num w:numId="26">
    <w:abstractNumId w:val="10"/>
  </w:num>
  <w:num w:numId="27">
    <w:abstractNumId w:val="1"/>
  </w:num>
  <w:num w:numId="28">
    <w:abstractNumId w:val="8"/>
  </w:num>
  <w:num w:numId="29">
    <w:abstractNumId w:val="19"/>
  </w:num>
  <w:num w:numId="30">
    <w:abstractNumId w:val="11"/>
  </w:num>
  <w:num w:numId="31">
    <w:abstractNumId w:val="7"/>
  </w:num>
  <w:num w:numId="32">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0773"/>
    <w:rsid w:val="00001EE8"/>
    <w:rsid w:val="00015D1A"/>
    <w:rsid w:val="00041ABE"/>
    <w:rsid w:val="00045678"/>
    <w:rsid w:val="0005218F"/>
    <w:rsid w:val="00053523"/>
    <w:rsid w:val="000558E1"/>
    <w:rsid w:val="00056CDC"/>
    <w:rsid w:val="000825B8"/>
    <w:rsid w:val="00086DF6"/>
    <w:rsid w:val="000911EE"/>
    <w:rsid w:val="00091AAD"/>
    <w:rsid w:val="000A2486"/>
    <w:rsid w:val="000B2D59"/>
    <w:rsid w:val="000C6A2B"/>
    <w:rsid w:val="000F021E"/>
    <w:rsid w:val="000F638B"/>
    <w:rsid w:val="00107383"/>
    <w:rsid w:val="00115E58"/>
    <w:rsid w:val="00120F38"/>
    <w:rsid w:val="00127879"/>
    <w:rsid w:val="00137714"/>
    <w:rsid w:val="00151458"/>
    <w:rsid w:val="00153AC7"/>
    <w:rsid w:val="00155C74"/>
    <w:rsid w:val="0015606D"/>
    <w:rsid w:val="00174D05"/>
    <w:rsid w:val="001A6ACF"/>
    <w:rsid w:val="001A7823"/>
    <w:rsid w:val="001C590A"/>
    <w:rsid w:val="001D6FA8"/>
    <w:rsid w:val="001D7D78"/>
    <w:rsid w:val="001D7DD4"/>
    <w:rsid w:val="001F3771"/>
    <w:rsid w:val="00202558"/>
    <w:rsid w:val="00211CD1"/>
    <w:rsid w:val="0021591E"/>
    <w:rsid w:val="00230011"/>
    <w:rsid w:val="00232AB9"/>
    <w:rsid w:val="00242D94"/>
    <w:rsid w:val="00244E6B"/>
    <w:rsid w:val="00245E94"/>
    <w:rsid w:val="00256F13"/>
    <w:rsid w:val="00276E1C"/>
    <w:rsid w:val="002868FF"/>
    <w:rsid w:val="00292DAA"/>
    <w:rsid w:val="002A0537"/>
    <w:rsid w:val="002A40A9"/>
    <w:rsid w:val="002B2E1A"/>
    <w:rsid w:val="002C64DB"/>
    <w:rsid w:val="002D702B"/>
    <w:rsid w:val="002E7960"/>
    <w:rsid w:val="003048DF"/>
    <w:rsid w:val="00305B01"/>
    <w:rsid w:val="00311C1D"/>
    <w:rsid w:val="003157AF"/>
    <w:rsid w:val="00320B3E"/>
    <w:rsid w:val="00331736"/>
    <w:rsid w:val="0034306E"/>
    <w:rsid w:val="00343B20"/>
    <w:rsid w:val="003454B5"/>
    <w:rsid w:val="0036562A"/>
    <w:rsid w:val="00370901"/>
    <w:rsid w:val="00375686"/>
    <w:rsid w:val="00377E44"/>
    <w:rsid w:val="00383A74"/>
    <w:rsid w:val="00386253"/>
    <w:rsid w:val="00392B91"/>
    <w:rsid w:val="003A0D59"/>
    <w:rsid w:val="003D3A26"/>
    <w:rsid w:val="003E1CAA"/>
    <w:rsid w:val="003E7745"/>
    <w:rsid w:val="004068BE"/>
    <w:rsid w:val="004109B2"/>
    <w:rsid w:val="00417E1A"/>
    <w:rsid w:val="00440474"/>
    <w:rsid w:val="004765E4"/>
    <w:rsid w:val="00477641"/>
    <w:rsid w:val="00487C22"/>
    <w:rsid w:val="00496F10"/>
    <w:rsid w:val="004D60C7"/>
    <w:rsid w:val="004E3339"/>
    <w:rsid w:val="004E519C"/>
    <w:rsid w:val="004F58F6"/>
    <w:rsid w:val="004F5FE8"/>
    <w:rsid w:val="005015E1"/>
    <w:rsid w:val="00505C50"/>
    <w:rsid w:val="0056192C"/>
    <w:rsid w:val="005733D6"/>
    <w:rsid w:val="005778E6"/>
    <w:rsid w:val="00581E2B"/>
    <w:rsid w:val="005A1FF0"/>
    <w:rsid w:val="005A6E44"/>
    <w:rsid w:val="005B57E2"/>
    <w:rsid w:val="005C13DE"/>
    <w:rsid w:val="005D2B12"/>
    <w:rsid w:val="005E1408"/>
    <w:rsid w:val="005F0A29"/>
    <w:rsid w:val="005F177E"/>
    <w:rsid w:val="005F1C3B"/>
    <w:rsid w:val="005F64D3"/>
    <w:rsid w:val="00602A7C"/>
    <w:rsid w:val="00606121"/>
    <w:rsid w:val="00607559"/>
    <w:rsid w:val="00611518"/>
    <w:rsid w:val="0061203C"/>
    <w:rsid w:val="006160E6"/>
    <w:rsid w:val="0062761A"/>
    <w:rsid w:val="006334D7"/>
    <w:rsid w:val="00644A34"/>
    <w:rsid w:val="00662182"/>
    <w:rsid w:val="00667A7F"/>
    <w:rsid w:val="006727F2"/>
    <w:rsid w:val="006804E3"/>
    <w:rsid w:val="00680E7A"/>
    <w:rsid w:val="0068468F"/>
    <w:rsid w:val="006877DD"/>
    <w:rsid w:val="006A3DE7"/>
    <w:rsid w:val="006A7C1A"/>
    <w:rsid w:val="006C3152"/>
    <w:rsid w:val="006D1617"/>
    <w:rsid w:val="006D4DA9"/>
    <w:rsid w:val="006E2566"/>
    <w:rsid w:val="006E271D"/>
    <w:rsid w:val="006F378C"/>
    <w:rsid w:val="006F41AB"/>
    <w:rsid w:val="006F78BC"/>
    <w:rsid w:val="00704DC7"/>
    <w:rsid w:val="00704DD1"/>
    <w:rsid w:val="00724778"/>
    <w:rsid w:val="0073191A"/>
    <w:rsid w:val="007453FA"/>
    <w:rsid w:val="00745B8D"/>
    <w:rsid w:val="00754BA1"/>
    <w:rsid w:val="00755B03"/>
    <w:rsid w:val="007560CD"/>
    <w:rsid w:val="0076165E"/>
    <w:rsid w:val="00765F27"/>
    <w:rsid w:val="00777F25"/>
    <w:rsid w:val="00786D38"/>
    <w:rsid w:val="007924AB"/>
    <w:rsid w:val="007A2738"/>
    <w:rsid w:val="007B4933"/>
    <w:rsid w:val="007B7AB1"/>
    <w:rsid w:val="007C2F7F"/>
    <w:rsid w:val="007C30AB"/>
    <w:rsid w:val="007C6E79"/>
    <w:rsid w:val="007D0DCD"/>
    <w:rsid w:val="007D37ED"/>
    <w:rsid w:val="007D5A6F"/>
    <w:rsid w:val="007E6413"/>
    <w:rsid w:val="007F3CEA"/>
    <w:rsid w:val="007F4A2F"/>
    <w:rsid w:val="007F506F"/>
    <w:rsid w:val="00811635"/>
    <w:rsid w:val="00814638"/>
    <w:rsid w:val="00817B7F"/>
    <w:rsid w:val="0082064D"/>
    <w:rsid w:val="008221F9"/>
    <w:rsid w:val="008251C3"/>
    <w:rsid w:val="0082651E"/>
    <w:rsid w:val="008309D4"/>
    <w:rsid w:val="00873BE6"/>
    <w:rsid w:val="008874E9"/>
    <w:rsid w:val="008A1764"/>
    <w:rsid w:val="008B40DD"/>
    <w:rsid w:val="008C49E6"/>
    <w:rsid w:val="008E59FF"/>
    <w:rsid w:val="008E6F7C"/>
    <w:rsid w:val="008F0C4C"/>
    <w:rsid w:val="008F546D"/>
    <w:rsid w:val="008F7850"/>
    <w:rsid w:val="0090047E"/>
    <w:rsid w:val="00907F19"/>
    <w:rsid w:val="009332FE"/>
    <w:rsid w:val="00935BC3"/>
    <w:rsid w:val="00944EF5"/>
    <w:rsid w:val="009557AE"/>
    <w:rsid w:val="009621AA"/>
    <w:rsid w:val="009650FD"/>
    <w:rsid w:val="00965342"/>
    <w:rsid w:val="00965A26"/>
    <w:rsid w:val="00976411"/>
    <w:rsid w:val="009816E5"/>
    <w:rsid w:val="00981F05"/>
    <w:rsid w:val="009863C2"/>
    <w:rsid w:val="009965EE"/>
    <w:rsid w:val="009A6F5D"/>
    <w:rsid w:val="009D3492"/>
    <w:rsid w:val="009F41C4"/>
    <w:rsid w:val="00A23A20"/>
    <w:rsid w:val="00A31D37"/>
    <w:rsid w:val="00A364F6"/>
    <w:rsid w:val="00A36BEF"/>
    <w:rsid w:val="00A63FE9"/>
    <w:rsid w:val="00A65176"/>
    <w:rsid w:val="00A729C2"/>
    <w:rsid w:val="00A873B8"/>
    <w:rsid w:val="00AA52A4"/>
    <w:rsid w:val="00AB2E1B"/>
    <w:rsid w:val="00AC05D3"/>
    <w:rsid w:val="00AD092A"/>
    <w:rsid w:val="00AD3170"/>
    <w:rsid w:val="00AD452C"/>
    <w:rsid w:val="00AD62D1"/>
    <w:rsid w:val="00AF0DEC"/>
    <w:rsid w:val="00AF3A04"/>
    <w:rsid w:val="00AF7D7B"/>
    <w:rsid w:val="00B0402D"/>
    <w:rsid w:val="00B050D4"/>
    <w:rsid w:val="00B13483"/>
    <w:rsid w:val="00B241BC"/>
    <w:rsid w:val="00B26579"/>
    <w:rsid w:val="00B278C8"/>
    <w:rsid w:val="00B3164B"/>
    <w:rsid w:val="00B33E72"/>
    <w:rsid w:val="00B40169"/>
    <w:rsid w:val="00B4296F"/>
    <w:rsid w:val="00B562BC"/>
    <w:rsid w:val="00B759CD"/>
    <w:rsid w:val="00B86488"/>
    <w:rsid w:val="00B925E4"/>
    <w:rsid w:val="00BA41FB"/>
    <w:rsid w:val="00BA5190"/>
    <w:rsid w:val="00BC1B32"/>
    <w:rsid w:val="00BE0B2E"/>
    <w:rsid w:val="00BE3961"/>
    <w:rsid w:val="00BE50C1"/>
    <w:rsid w:val="00BF1F79"/>
    <w:rsid w:val="00BF27D0"/>
    <w:rsid w:val="00C0379F"/>
    <w:rsid w:val="00C05E55"/>
    <w:rsid w:val="00C10F75"/>
    <w:rsid w:val="00C2534A"/>
    <w:rsid w:val="00C31DED"/>
    <w:rsid w:val="00C36A1D"/>
    <w:rsid w:val="00C63291"/>
    <w:rsid w:val="00C658CC"/>
    <w:rsid w:val="00C816E2"/>
    <w:rsid w:val="00C825AD"/>
    <w:rsid w:val="00C8310D"/>
    <w:rsid w:val="00C8537C"/>
    <w:rsid w:val="00C90D34"/>
    <w:rsid w:val="00C92ECB"/>
    <w:rsid w:val="00C95D36"/>
    <w:rsid w:val="00C95EB8"/>
    <w:rsid w:val="00CA2C16"/>
    <w:rsid w:val="00CA3DBC"/>
    <w:rsid w:val="00CB64BA"/>
    <w:rsid w:val="00CD53B6"/>
    <w:rsid w:val="00CE4564"/>
    <w:rsid w:val="00CE4B52"/>
    <w:rsid w:val="00CE4F08"/>
    <w:rsid w:val="00CE6D49"/>
    <w:rsid w:val="00CF0B12"/>
    <w:rsid w:val="00CF4904"/>
    <w:rsid w:val="00CF4D1F"/>
    <w:rsid w:val="00CF7D1B"/>
    <w:rsid w:val="00D06610"/>
    <w:rsid w:val="00D16CFB"/>
    <w:rsid w:val="00D2487E"/>
    <w:rsid w:val="00D25279"/>
    <w:rsid w:val="00D30F47"/>
    <w:rsid w:val="00D3363E"/>
    <w:rsid w:val="00D36362"/>
    <w:rsid w:val="00D4024C"/>
    <w:rsid w:val="00D54C0A"/>
    <w:rsid w:val="00D765E4"/>
    <w:rsid w:val="00D8341C"/>
    <w:rsid w:val="00D9746F"/>
    <w:rsid w:val="00D97DCB"/>
    <w:rsid w:val="00DA3E88"/>
    <w:rsid w:val="00DA7C6B"/>
    <w:rsid w:val="00DC4F71"/>
    <w:rsid w:val="00DD2CAC"/>
    <w:rsid w:val="00DD7471"/>
    <w:rsid w:val="00DE06FC"/>
    <w:rsid w:val="00DF39F9"/>
    <w:rsid w:val="00E033F1"/>
    <w:rsid w:val="00E071F7"/>
    <w:rsid w:val="00E15DDF"/>
    <w:rsid w:val="00E16EB6"/>
    <w:rsid w:val="00E24D08"/>
    <w:rsid w:val="00E274B5"/>
    <w:rsid w:val="00E41B58"/>
    <w:rsid w:val="00E45398"/>
    <w:rsid w:val="00E542C1"/>
    <w:rsid w:val="00E54AB2"/>
    <w:rsid w:val="00E805EF"/>
    <w:rsid w:val="00E90773"/>
    <w:rsid w:val="00E92871"/>
    <w:rsid w:val="00EA1959"/>
    <w:rsid w:val="00EB2779"/>
    <w:rsid w:val="00EB3B84"/>
    <w:rsid w:val="00EB4152"/>
    <w:rsid w:val="00EB6B56"/>
    <w:rsid w:val="00EC04A4"/>
    <w:rsid w:val="00ED00D2"/>
    <w:rsid w:val="00ED697A"/>
    <w:rsid w:val="00EE0984"/>
    <w:rsid w:val="00EE2DA2"/>
    <w:rsid w:val="00EE5754"/>
    <w:rsid w:val="00F20E5C"/>
    <w:rsid w:val="00F244E0"/>
    <w:rsid w:val="00F30C01"/>
    <w:rsid w:val="00F51EAA"/>
    <w:rsid w:val="00F55CAF"/>
    <w:rsid w:val="00F6534D"/>
    <w:rsid w:val="00F67C2F"/>
    <w:rsid w:val="00F857ED"/>
    <w:rsid w:val="00F91164"/>
    <w:rsid w:val="00F94E8F"/>
    <w:rsid w:val="00FA301A"/>
    <w:rsid w:val="00FB4829"/>
    <w:rsid w:val="00FC4702"/>
    <w:rsid w:val="00FE33CB"/>
    <w:rsid w:val="00FE4E37"/>
    <w:rsid w:val="00FF0B6C"/>
    <w:rsid w:val="00FF235E"/>
    <w:rsid w:val="00FF7D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D37E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7D37ED"/>
    <w:rPr>
      <w:sz w:val="22"/>
    </w:rPr>
  </w:style>
  <w:style w:type="paragraph" w:styleId="a">
    <w:name w:val="List Number"/>
    <w:aliases w:val="ＭＳ 明朝,左 :  0 mm,ぶら下げインデント : 12.6 字"/>
    <w:basedOn w:val="a0"/>
    <w:rsid w:val="00311C1D"/>
    <w:pPr>
      <w:numPr>
        <w:numId w:val="1"/>
      </w:numPr>
    </w:pPr>
  </w:style>
  <w:style w:type="paragraph" w:styleId="a5">
    <w:name w:val="header"/>
    <w:basedOn w:val="a0"/>
    <w:link w:val="a6"/>
    <w:rsid w:val="00FF235E"/>
    <w:pPr>
      <w:tabs>
        <w:tab w:val="center" w:pos="4252"/>
        <w:tab w:val="right" w:pos="8504"/>
      </w:tabs>
      <w:snapToGrid w:val="0"/>
    </w:pPr>
  </w:style>
  <w:style w:type="character" w:customStyle="1" w:styleId="a6">
    <w:name w:val="ヘッダー (文字)"/>
    <w:basedOn w:val="a1"/>
    <w:link w:val="a5"/>
    <w:rsid w:val="00FF235E"/>
    <w:rPr>
      <w:kern w:val="2"/>
      <w:sz w:val="21"/>
    </w:rPr>
  </w:style>
  <w:style w:type="paragraph" w:styleId="a7">
    <w:name w:val="footer"/>
    <w:basedOn w:val="a0"/>
    <w:link w:val="a8"/>
    <w:rsid w:val="00FF235E"/>
    <w:pPr>
      <w:tabs>
        <w:tab w:val="center" w:pos="4252"/>
        <w:tab w:val="right" w:pos="8504"/>
      </w:tabs>
      <w:snapToGrid w:val="0"/>
    </w:pPr>
  </w:style>
  <w:style w:type="character" w:customStyle="1" w:styleId="a8">
    <w:name w:val="フッター (文字)"/>
    <w:basedOn w:val="a1"/>
    <w:link w:val="a7"/>
    <w:rsid w:val="00FF235E"/>
    <w:rPr>
      <w:kern w:val="2"/>
      <w:sz w:val="21"/>
    </w:rPr>
  </w:style>
  <w:style w:type="paragraph" w:styleId="a9">
    <w:name w:val="List Paragraph"/>
    <w:basedOn w:val="a0"/>
    <w:uiPriority w:val="34"/>
    <w:qFormat/>
    <w:rsid w:val="00B0402D"/>
    <w:pPr>
      <w:ind w:leftChars="400" w:left="84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226F45-9940-444C-B507-7FA9A0AF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3718</Words>
  <Characters>90</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平成１５年度～１６年度における</vt:lpstr>
      <vt:lpstr>平成１５年度～１６年度における</vt:lpstr>
    </vt:vector>
  </TitlesOfParts>
  <Company>鹿児島県国保連合会</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平成１５年度～１６年度における</dc:title>
  <dc:creator>hatono</dc:creator>
  <cp:lastModifiedBy>izumi</cp:lastModifiedBy>
  <cp:revision>6</cp:revision>
  <cp:lastPrinted>2013-12-24T01:16:00Z</cp:lastPrinted>
  <dcterms:created xsi:type="dcterms:W3CDTF">2013-09-11T00:33:00Z</dcterms:created>
  <dcterms:modified xsi:type="dcterms:W3CDTF">2013-12-24T01:21:00Z</dcterms:modified>
</cp:coreProperties>
</file>